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183" w:rsidRDefault="00CC4183" w:rsidP="00C83239">
      <w:pPr>
        <w:pStyle w:val="a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noProof/>
          <w:sz w:val="28"/>
          <w:szCs w:val="28"/>
        </w:rPr>
        <w:drawing>
          <wp:inline distT="0" distB="0" distL="0" distR="0">
            <wp:extent cx="5940425" cy="828905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289059"/>
                    </a:xfrm>
                    <a:prstGeom prst="rect">
                      <a:avLst/>
                    </a:prstGeom>
                    <a:noFill/>
                    <a:ln w="9525">
                      <a:noFill/>
                      <a:miter lim="800000"/>
                      <a:headEnd/>
                      <a:tailEnd/>
                    </a:ln>
                  </pic:spPr>
                </pic:pic>
              </a:graphicData>
            </a:graphic>
          </wp:inline>
        </w:drawing>
      </w:r>
    </w:p>
    <w:p w:rsidR="00CC4183" w:rsidRDefault="00CC4183" w:rsidP="00C83239">
      <w:pPr>
        <w:pStyle w:val="a8"/>
        <w:jc w:val="both"/>
        <w:rPr>
          <w:rFonts w:ascii="Times New Roman" w:eastAsia="Times New Roman" w:hAnsi="Times New Roman" w:cs="Times New Roman"/>
          <w:color w:val="000000" w:themeColor="text1"/>
          <w:sz w:val="28"/>
          <w:szCs w:val="28"/>
        </w:rPr>
      </w:pPr>
    </w:p>
    <w:p w:rsidR="00CC4183" w:rsidRDefault="00CC4183" w:rsidP="00C83239">
      <w:pPr>
        <w:pStyle w:val="a8"/>
        <w:jc w:val="both"/>
        <w:rPr>
          <w:rFonts w:ascii="Times New Roman" w:eastAsia="Times New Roman" w:hAnsi="Times New Roman" w:cs="Times New Roman"/>
          <w:color w:val="000000" w:themeColor="text1"/>
          <w:sz w:val="28"/>
          <w:szCs w:val="28"/>
        </w:rPr>
      </w:pPr>
    </w:p>
    <w:p w:rsidR="00CC4183" w:rsidRDefault="00CC4183" w:rsidP="00C83239">
      <w:pPr>
        <w:pStyle w:val="a8"/>
        <w:jc w:val="both"/>
        <w:rPr>
          <w:rFonts w:ascii="Times New Roman" w:eastAsia="Times New Roman" w:hAnsi="Times New Roman" w:cs="Times New Roman"/>
          <w:color w:val="000000" w:themeColor="text1"/>
          <w:sz w:val="28"/>
          <w:szCs w:val="28"/>
        </w:rPr>
      </w:pPr>
    </w:p>
    <w:p w:rsidR="00CC4183" w:rsidRDefault="00CC4183" w:rsidP="00C83239">
      <w:pPr>
        <w:pStyle w:val="a8"/>
        <w:jc w:val="both"/>
        <w:rPr>
          <w:rFonts w:ascii="Times New Roman" w:eastAsia="Times New Roman" w:hAnsi="Times New Roman" w:cs="Times New Roman"/>
          <w:color w:val="000000" w:themeColor="text1"/>
          <w:sz w:val="28"/>
          <w:szCs w:val="28"/>
        </w:rPr>
      </w:pPr>
    </w:p>
    <w:p w:rsidR="00CC4183"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lastRenderedPageBreak/>
        <w:t xml:space="preserve">утверждены приказом </w:t>
      </w:r>
      <w:proofErr w:type="spellStart"/>
      <w:r w:rsidRPr="00387FB0">
        <w:rPr>
          <w:rFonts w:ascii="Times New Roman" w:eastAsia="Times New Roman" w:hAnsi="Times New Roman" w:cs="Times New Roman"/>
          <w:color w:val="000000" w:themeColor="text1"/>
          <w:sz w:val="28"/>
          <w:szCs w:val="28"/>
        </w:rPr>
        <w:t>Минздравсоцразвития</w:t>
      </w:r>
      <w:proofErr w:type="spellEnd"/>
      <w:r w:rsidRPr="00387FB0">
        <w:rPr>
          <w:rFonts w:ascii="Times New Roman" w:eastAsia="Times New Roman" w:hAnsi="Times New Roman" w:cs="Times New Roman"/>
          <w:color w:val="000000" w:themeColor="text1"/>
          <w:sz w:val="28"/>
          <w:szCs w:val="28"/>
        </w:rPr>
        <w:t xml:space="preserve"> России от 26 августа 2010 г. № </w:t>
      </w:r>
    </w:p>
    <w:p w:rsidR="00CC4183" w:rsidRDefault="00CC4183" w:rsidP="00C83239">
      <w:pPr>
        <w:pStyle w:val="a8"/>
        <w:jc w:val="both"/>
        <w:rPr>
          <w:rFonts w:ascii="Times New Roman" w:eastAsia="Times New Roman" w:hAnsi="Times New Roman" w:cs="Times New Roman"/>
          <w:color w:val="000000" w:themeColor="text1"/>
          <w:sz w:val="28"/>
          <w:szCs w:val="28"/>
        </w:rPr>
      </w:pPr>
    </w:p>
    <w:p w:rsidR="00CC4183" w:rsidRDefault="00CC4183" w:rsidP="00C83239">
      <w:pPr>
        <w:pStyle w:val="a8"/>
        <w:jc w:val="both"/>
        <w:rPr>
          <w:rFonts w:ascii="Times New Roman" w:eastAsia="Times New Roman" w:hAnsi="Times New Roman" w:cs="Times New Roman"/>
          <w:color w:val="000000" w:themeColor="text1"/>
          <w:sz w:val="28"/>
          <w:szCs w:val="28"/>
        </w:rPr>
      </w:pP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proofErr w:type="gramStart"/>
      <w:r w:rsidRPr="00387FB0">
        <w:rPr>
          <w:rFonts w:ascii="Times New Roman" w:eastAsia="Times New Roman" w:hAnsi="Times New Roman" w:cs="Times New Roman"/>
          <w:color w:val="000000" w:themeColor="text1"/>
          <w:sz w:val="28"/>
          <w:szCs w:val="28"/>
        </w:rPr>
        <w:t>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roofErr w:type="gramEnd"/>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bCs/>
          <w:iCs/>
          <w:color w:val="000000" w:themeColor="text1"/>
          <w:sz w:val="28"/>
          <w:szCs w:val="28"/>
        </w:rPr>
        <w:t>представитель работодателя</w:t>
      </w:r>
      <w:r w:rsidRPr="00387FB0">
        <w:rPr>
          <w:rFonts w:ascii="Times New Roman" w:eastAsia="Times New Roman" w:hAnsi="Times New Roman" w:cs="Times New Roman"/>
          <w:color w:val="000000" w:themeColor="text1"/>
          <w:sz w:val="28"/>
          <w:szCs w:val="28"/>
        </w:rPr>
        <w:t> - руководитель учреждения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учреждения;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bCs/>
          <w:iCs/>
          <w:color w:val="000000" w:themeColor="text1"/>
          <w:sz w:val="28"/>
          <w:szCs w:val="28"/>
        </w:rPr>
        <w:t>выборный орган первичной профсоюзной организации</w:t>
      </w:r>
      <w:r w:rsidRPr="00387FB0">
        <w:rPr>
          <w:rFonts w:ascii="Times New Roman" w:eastAsia="Times New Roman" w:hAnsi="Times New Roman" w:cs="Times New Roman"/>
          <w:color w:val="000000" w:themeColor="text1"/>
          <w:sz w:val="28"/>
          <w:szCs w:val="28"/>
        </w:rPr>
        <w:t> – представитель работников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w:t>
      </w:r>
    </w:p>
    <w:p w:rsidR="00C83239" w:rsidRPr="00387FB0" w:rsidRDefault="00C83239" w:rsidP="00C83239">
      <w:pPr>
        <w:pStyle w:val="a8"/>
        <w:ind w:firstLine="709"/>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b/>
          <w:bCs/>
          <w:iCs/>
          <w:color w:val="000000" w:themeColor="text1"/>
          <w:sz w:val="28"/>
          <w:szCs w:val="28"/>
        </w:rPr>
        <w:t>Работник</w:t>
      </w:r>
      <w:r w:rsidRPr="00387FB0">
        <w:rPr>
          <w:rFonts w:ascii="Times New Roman" w:eastAsia="Times New Roman" w:hAnsi="Times New Roman" w:cs="Times New Roman"/>
          <w:bCs/>
          <w:iCs/>
          <w:color w:val="000000" w:themeColor="text1"/>
          <w:sz w:val="28"/>
          <w:szCs w:val="28"/>
        </w:rPr>
        <w:t> </w:t>
      </w:r>
      <w:r w:rsidRPr="00387FB0">
        <w:rPr>
          <w:rFonts w:ascii="Times New Roman" w:eastAsia="Times New Roman" w:hAnsi="Times New Roman" w:cs="Times New Roman"/>
          <w:color w:val="000000" w:themeColor="text1"/>
          <w:sz w:val="28"/>
          <w:szCs w:val="28"/>
        </w:rPr>
        <w:t>- физическое лицо, вступившее в трудовые отношения с учреждением;</w:t>
      </w:r>
    </w:p>
    <w:p w:rsidR="00C83239" w:rsidRPr="00387FB0" w:rsidRDefault="00C83239" w:rsidP="00C83239">
      <w:pPr>
        <w:pStyle w:val="a8"/>
        <w:ind w:firstLine="709"/>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b/>
          <w:bCs/>
          <w:iCs/>
          <w:color w:val="000000" w:themeColor="text1"/>
          <w:sz w:val="28"/>
          <w:szCs w:val="28"/>
        </w:rPr>
        <w:t>Работодатель</w:t>
      </w:r>
      <w:r w:rsidRPr="00387FB0">
        <w:rPr>
          <w:rFonts w:ascii="Times New Roman" w:eastAsia="Times New Roman" w:hAnsi="Times New Roman" w:cs="Times New Roman"/>
          <w:color w:val="000000" w:themeColor="text1"/>
          <w:sz w:val="28"/>
          <w:szCs w:val="28"/>
        </w:rPr>
        <w:t> - юридическое лицо (учреждение), вступившее в трудовые отношения с работником.</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1.5.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C83239" w:rsidRPr="00387FB0" w:rsidRDefault="00C83239" w:rsidP="00C83239">
      <w:pPr>
        <w:pStyle w:val="a8"/>
        <w:ind w:firstLine="709"/>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Правила внутреннего трудового распорядка, как правило, являются приложением к коллективному договору (ст. 190 ТК РФ).</w:t>
      </w:r>
    </w:p>
    <w:p w:rsidR="00C83239" w:rsidRPr="00387FB0" w:rsidRDefault="00C83239" w:rsidP="00C83239">
      <w:pPr>
        <w:pStyle w:val="a8"/>
        <w:ind w:firstLine="709"/>
        <w:rPr>
          <w:rFonts w:ascii="Times New Roman" w:eastAsia="Times New Roman" w:hAnsi="Times New Roman" w:cs="Times New Roman"/>
          <w:color w:val="000000" w:themeColor="text1"/>
          <w:sz w:val="28"/>
          <w:szCs w:val="28"/>
        </w:rPr>
      </w:pPr>
    </w:p>
    <w:p w:rsidR="00C83239" w:rsidRPr="00387FB0" w:rsidRDefault="00C83239" w:rsidP="00C83239">
      <w:pPr>
        <w:pStyle w:val="a8"/>
        <w:jc w:val="center"/>
        <w:rPr>
          <w:rFonts w:ascii="Times New Roman" w:eastAsia="Times New Roman" w:hAnsi="Times New Roman" w:cs="Times New Roman"/>
          <w:b/>
          <w:bCs/>
          <w:color w:val="000000" w:themeColor="text1"/>
          <w:sz w:val="28"/>
          <w:szCs w:val="28"/>
        </w:rPr>
      </w:pPr>
      <w:r w:rsidRPr="00387FB0">
        <w:rPr>
          <w:rFonts w:ascii="Times New Roman" w:eastAsia="Times New Roman" w:hAnsi="Times New Roman" w:cs="Times New Roman"/>
          <w:b/>
          <w:bCs/>
          <w:color w:val="000000" w:themeColor="text1"/>
          <w:sz w:val="28"/>
          <w:szCs w:val="28"/>
        </w:rPr>
        <w:t>2. Порядок приема, перевода и увольнения работников</w:t>
      </w:r>
    </w:p>
    <w:p w:rsidR="00C83239" w:rsidRPr="00387FB0" w:rsidRDefault="00C83239" w:rsidP="00C83239">
      <w:pPr>
        <w:pStyle w:val="a8"/>
        <w:jc w:val="center"/>
        <w:rPr>
          <w:rFonts w:ascii="Times New Roman" w:eastAsia="Times New Roman" w:hAnsi="Times New Roman" w:cs="Times New Roman"/>
          <w:b/>
          <w:bCs/>
          <w:color w:val="000000" w:themeColor="text1"/>
          <w:sz w:val="28"/>
          <w:szCs w:val="28"/>
        </w:rPr>
      </w:pP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bCs/>
          <w:iCs/>
          <w:color w:val="000000" w:themeColor="text1"/>
          <w:sz w:val="28"/>
          <w:szCs w:val="28"/>
        </w:rPr>
        <w:t>2.1. Порядок приема на работу:</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2.1.1. Работники реализуют свое право на труд путем заключения трудового договора о работе в данном учреждении.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2.1.2. Трудовой договор заключается, как правило, на неопределенный срок.</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Испытание при приеме на работу не устанавливается для: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беременных женщин и женщин, имеющих детей в возрасте до полутора лет;</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лиц, не достигших возраста восемнадцати лет;</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lastRenderedPageBreak/>
        <w:t>-лиц, окончивших и имеющих государственную аккредитацию образовательного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лиц, приглашенных на работу в порядке перевода от другого работодателя по согласованию между работодателями;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лиц, заключающих трудовой договор на срок до двух месяцев;</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иных лиц в случаях, предусмотренных ТК РФ, иными федеральными законами, коллективным договором.</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2.1.4. Срок испытания не может превышать трех месяцев, а для руководителя учреждения- не более шести месяцев, если иное не установлено федеральным законом (ст. 70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2.1.5. При заключении трудового договора на срок от двух до шести месяцев испытание не может превышать двух недель (ст. 70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2.1.6. В срок испытания не засчитываются период временной нетрудоспособности работника и другие периоды, когда он фактически отсутствовал на работе (ст. 70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2.1.7.  Трудовой договор составляется в письменной форме и подписывается сторонами в двух экземплярах, один из которых хранится в учреждении, другой - у работника (ст.67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2.1.8. Прием педагогических работников на работу производится согласно ст. 331 ТК РФ и ст. 46 Федерального закона от 29.12.2013 №273-ФЗ «Об образовании в Российской Федерации». Право на занятие педагогической деятельностью имеют лица, имеющие среднее профессиональное или высшее профессиональное образование и отвечающие квалификационным требованиям, указанным в квалификационных справочниках, и (или) профессиональным стандартам.</w:t>
      </w:r>
    </w:p>
    <w:p w:rsidR="00C83239" w:rsidRPr="00387FB0" w:rsidRDefault="00C83239" w:rsidP="00C83239">
      <w:pPr>
        <w:pStyle w:val="a8"/>
        <w:ind w:firstLine="709"/>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К педагогической деятельности в ДОУ в соответствии со ст. 331 ТК РФ допускаются лица, имеющие образовательный ценз, который определяется в порядке, установленном законодательством Российской Федерации в сфере образования (имеющие среднее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C83239" w:rsidRPr="00387FB0" w:rsidRDefault="00C83239" w:rsidP="00C83239">
      <w:pPr>
        <w:pStyle w:val="a8"/>
        <w:ind w:firstLine="709"/>
        <w:jc w:val="both"/>
        <w:rPr>
          <w:rFonts w:ascii="Times New Roman" w:eastAsia="Times New Roman" w:hAnsi="Times New Roman" w:cs="Times New Roman"/>
          <w:bCs/>
          <w:color w:val="000000" w:themeColor="text1"/>
          <w:sz w:val="28"/>
          <w:szCs w:val="28"/>
        </w:rPr>
      </w:pPr>
      <w:r w:rsidRPr="00387FB0">
        <w:rPr>
          <w:rFonts w:ascii="Times New Roman" w:eastAsia="Times New Roman" w:hAnsi="Times New Roman" w:cs="Times New Roman"/>
          <w:color w:val="000000" w:themeColor="text1"/>
          <w:sz w:val="28"/>
          <w:szCs w:val="28"/>
        </w:rPr>
        <w:t xml:space="preserve"> К педагогической деятельности не допускаются лица:</w:t>
      </w:r>
    </w:p>
    <w:p w:rsidR="00C83239" w:rsidRPr="00387FB0" w:rsidRDefault="00C83239" w:rsidP="00C83239">
      <w:pPr>
        <w:shd w:val="clear" w:color="auto" w:fill="FFFFFF"/>
        <w:jc w:val="both"/>
        <w:rPr>
          <w:rFonts w:ascii="Times New Roman" w:eastAsia="Times New Roman" w:hAnsi="Times New Roman" w:cs="Times New Roman"/>
          <w:bCs/>
          <w:color w:val="000000" w:themeColor="text1"/>
          <w:sz w:val="28"/>
          <w:szCs w:val="28"/>
        </w:rPr>
      </w:pPr>
      <w:r w:rsidRPr="00387FB0">
        <w:rPr>
          <w:rFonts w:ascii="Times New Roman" w:eastAsia="Times New Roman" w:hAnsi="Times New Roman" w:cs="Times New Roman"/>
          <w:color w:val="000000" w:themeColor="text1"/>
          <w:sz w:val="28"/>
          <w:szCs w:val="28"/>
        </w:rPr>
        <w:t>- лишенные права заниматься педагогической деятельностью в соответствии с вступившим в законную силу приговором суда;</w:t>
      </w:r>
    </w:p>
    <w:p w:rsidR="00C83239" w:rsidRPr="00387FB0" w:rsidRDefault="00C83239" w:rsidP="00C83239">
      <w:pPr>
        <w:shd w:val="clear" w:color="auto" w:fill="FFFFFF"/>
        <w:jc w:val="both"/>
        <w:rPr>
          <w:rFonts w:ascii="Times New Roman" w:eastAsia="Times New Roman" w:hAnsi="Times New Roman" w:cs="Times New Roman"/>
          <w:bCs/>
          <w:color w:val="000000" w:themeColor="text1"/>
          <w:sz w:val="28"/>
          <w:szCs w:val="28"/>
        </w:rPr>
      </w:pPr>
      <w:r w:rsidRPr="00387FB0">
        <w:rPr>
          <w:rFonts w:ascii="Times New Roman" w:eastAsia="Times New Roman" w:hAnsi="Times New Roman" w:cs="Times New Roman"/>
          <w:color w:val="000000" w:themeColor="text1"/>
          <w:sz w:val="28"/>
          <w:szCs w:val="28"/>
        </w:rPr>
        <w:t xml:space="preserve">-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w:t>
      </w:r>
      <w:r w:rsidRPr="00387FB0">
        <w:rPr>
          <w:rFonts w:ascii="Times New Roman" w:eastAsia="Times New Roman" w:hAnsi="Times New Roman" w:cs="Times New Roman"/>
          <w:color w:val="000000" w:themeColor="text1"/>
          <w:sz w:val="28"/>
          <w:szCs w:val="28"/>
        </w:rPr>
        <w:lastRenderedPageBreak/>
        <w:t>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частью третьей настоящей статьи;</w:t>
      </w:r>
    </w:p>
    <w:p w:rsidR="00C83239" w:rsidRPr="00387FB0" w:rsidRDefault="00C83239" w:rsidP="00C83239">
      <w:pPr>
        <w:shd w:val="clear" w:color="auto" w:fill="FFFFFF"/>
        <w:jc w:val="both"/>
        <w:rPr>
          <w:rFonts w:ascii="Times New Roman" w:eastAsia="Times New Roman" w:hAnsi="Times New Roman" w:cs="Times New Roman"/>
          <w:bCs/>
          <w:color w:val="000000" w:themeColor="text1"/>
          <w:sz w:val="28"/>
          <w:szCs w:val="28"/>
        </w:rPr>
      </w:pPr>
      <w:r w:rsidRPr="00387FB0">
        <w:rPr>
          <w:rFonts w:ascii="Times New Roman" w:eastAsia="Times New Roman" w:hAnsi="Times New Roman" w:cs="Times New Roman"/>
          <w:color w:val="000000" w:themeColor="text1"/>
          <w:sz w:val="28"/>
          <w:szCs w:val="28"/>
        </w:rPr>
        <w:t>- имеющие неснятую или непогашенную судимость за иные умышленные тяжкие и особо тяжкие преступления, не указанные в абзаце третьем настоящей части;</w:t>
      </w:r>
    </w:p>
    <w:p w:rsidR="00C83239" w:rsidRPr="00387FB0" w:rsidRDefault="00C83239" w:rsidP="00C83239">
      <w:pPr>
        <w:shd w:val="clear" w:color="auto" w:fill="FFFFFF"/>
        <w:jc w:val="both"/>
        <w:rPr>
          <w:rFonts w:ascii="Times New Roman" w:eastAsia="Times New Roman" w:hAnsi="Times New Roman" w:cs="Times New Roman"/>
          <w:bCs/>
          <w:color w:val="000000" w:themeColor="text1"/>
          <w:sz w:val="28"/>
          <w:szCs w:val="28"/>
        </w:rPr>
      </w:pPr>
      <w:r w:rsidRPr="00387FB0">
        <w:rPr>
          <w:rFonts w:ascii="Times New Roman" w:eastAsia="Times New Roman" w:hAnsi="Times New Roman" w:cs="Times New Roman"/>
          <w:color w:val="000000" w:themeColor="text1"/>
          <w:sz w:val="28"/>
          <w:szCs w:val="28"/>
        </w:rPr>
        <w:t>признанные недееспособными в установленном федеральным законом порядке;</w:t>
      </w:r>
    </w:p>
    <w:p w:rsidR="00C83239" w:rsidRPr="00387FB0" w:rsidRDefault="00C83239" w:rsidP="00C83239">
      <w:pPr>
        <w:shd w:val="clear" w:color="auto" w:fill="FFFFFF"/>
        <w:jc w:val="both"/>
        <w:rPr>
          <w:rFonts w:ascii="Times New Roman" w:eastAsia="Times New Roman" w:hAnsi="Times New Roman" w:cs="Times New Roman"/>
          <w:bCs/>
          <w:color w:val="000000" w:themeColor="text1"/>
          <w:sz w:val="28"/>
          <w:szCs w:val="28"/>
        </w:rPr>
      </w:pPr>
      <w:r w:rsidRPr="00387FB0">
        <w:rPr>
          <w:rFonts w:ascii="Times New Roman" w:eastAsia="Times New Roman" w:hAnsi="Times New Roman" w:cs="Times New Roman"/>
          <w:color w:val="000000" w:themeColor="text1"/>
          <w:sz w:val="28"/>
          <w:szCs w:val="28"/>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C83239" w:rsidRPr="00387FB0" w:rsidRDefault="00C83239" w:rsidP="00C83239">
      <w:pPr>
        <w:shd w:val="clear" w:color="auto" w:fill="FFFFFF"/>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Лица из числа указанных в абзаце третьем части второй статьи 331 ТК РФ,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C83239" w:rsidRPr="00387FB0" w:rsidRDefault="00C83239" w:rsidP="00C83239">
      <w:pPr>
        <w:jc w:val="both"/>
        <w:outlineLvl w:val="0"/>
        <w:rPr>
          <w:rFonts w:ascii="Times New Roman" w:eastAsia="Times New Roman" w:hAnsi="Times New Roman" w:cs="Times New Roman"/>
          <w:bCs/>
          <w:color w:val="000000" w:themeColor="text1"/>
          <w:sz w:val="28"/>
          <w:szCs w:val="28"/>
        </w:rPr>
      </w:pPr>
      <w:r w:rsidRPr="00387FB0">
        <w:rPr>
          <w:rFonts w:ascii="Times New Roman" w:eastAsia="Times New Roman" w:hAnsi="Times New Roman" w:cs="Times New Roman"/>
          <w:bCs/>
          <w:color w:val="000000" w:themeColor="text1"/>
          <w:kern w:val="36"/>
          <w:sz w:val="28"/>
          <w:szCs w:val="28"/>
        </w:rPr>
        <w:t xml:space="preserve">2.1.9. </w:t>
      </w:r>
      <w:r w:rsidRPr="00387FB0">
        <w:rPr>
          <w:rFonts w:ascii="Times New Roman" w:eastAsia="Times New Roman" w:hAnsi="Times New Roman" w:cs="Times New Roman"/>
          <w:bCs/>
          <w:color w:val="000000" w:themeColor="text1"/>
          <w:sz w:val="28"/>
          <w:szCs w:val="28"/>
        </w:rPr>
        <w:t xml:space="preserve">Работодатель в соответствии со ст. </w:t>
      </w:r>
      <w:r w:rsidRPr="00387FB0">
        <w:rPr>
          <w:rFonts w:ascii="Times New Roman" w:eastAsia="Times New Roman" w:hAnsi="Times New Roman" w:cs="Times New Roman"/>
          <w:bCs/>
          <w:color w:val="000000" w:themeColor="text1"/>
          <w:kern w:val="36"/>
          <w:sz w:val="28"/>
          <w:szCs w:val="28"/>
        </w:rPr>
        <w:t xml:space="preserve">331.1 ТК РФ,  регулирующей особенности отстранения от работы педагогических работников, </w:t>
      </w:r>
      <w:r w:rsidRPr="00387FB0">
        <w:rPr>
          <w:rFonts w:ascii="Times New Roman" w:eastAsia="Times New Roman" w:hAnsi="Times New Roman" w:cs="Times New Roman"/>
          <w:bCs/>
          <w:color w:val="000000" w:themeColor="text1"/>
          <w:sz w:val="28"/>
          <w:szCs w:val="28"/>
        </w:rPr>
        <w:t>обязан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абзацах третьем и четвертом части второй </w:t>
      </w:r>
      <w:hyperlink r:id="rId6" w:tooltip="Статья 331. Право на занятие педагогической деятельностью" w:history="1">
        <w:r w:rsidRPr="00387FB0">
          <w:rPr>
            <w:rStyle w:val="affffc"/>
            <w:rFonts w:ascii="Times New Roman" w:eastAsia="Times New Roman" w:hAnsi="Times New Roman" w:cs="Times New Roman"/>
            <w:bCs/>
            <w:color w:val="000000" w:themeColor="text1"/>
            <w:sz w:val="28"/>
            <w:szCs w:val="28"/>
            <w:u w:val="none"/>
          </w:rPr>
          <w:t>статьи  331</w:t>
        </w:r>
      </w:hyperlink>
      <w:r w:rsidRPr="00387FB0">
        <w:rPr>
          <w:rFonts w:ascii="Times New Roman" w:eastAsia="Times New Roman" w:hAnsi="Times New Roman" w:cs="Times New Roman"/>
          <w:bCs/>
          <w:color w:val="000000" w:themeColor="text1"/>
          <w:sz w:val="28"/>
          <w:szCs w:val="28"/>
        </w:rPr>
        <w:t> Трудового Кодекса РФ.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C83239" w:rsidRPr="00387FB0" w:rsidRDefault="00C83239" w:rsidP="00C83239">
      <w:pPr>
        <w:jc w:val="both"/>
        <w:rPr>
          <w:rFonts w:ascii="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xml:space="preserve">2.1.10. </w:t>
      </w:r>
      <w:r w:rsidRPr="00387FB0">
        <w:rPr>
          <w:rFonts w:ascii="Times New Roman" w:hAnsi="Times New Roman" w:cs="Times New Roman"/>
          <w:color w:val="000000" w:themeColor="text1"/>
          <w:sz w:val="28"/>
          <w:szCs w:val="28"/>
        </w:rPr>
        <w:t xml:space="preserve">К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w:t>
      </w:r>
      <w:r w:rsidRPr="00387FB0">
        <w:rPr>
          <w:rFonts w:ascii="Times New Roman" w:eastAsia="Times New Roman" w:hAnsi="Times New Roman" w:cs="Times New Roman"/>
          <w:color w:val="000000" w:themeColor="text1"/>
          <w:sz w:val="28"/>
          <w:szCs w:val="28"/>
        </w:rPr>
        <w:t xml:space="preserve">согласно ст. 351.1 ТК РФ </w:t>
      </w:r>
      <w:r w:rsidRPr="00387FB0">
        <w:rPr>
          <w:rFonts w:ascii="Times New Roman" w:hAnsi="Times New Roman" w:cs="Times New Roman"/>
          <w:color w:val="000000" w:themeColor="text1"/>
          <w:sz w:val="28"/>
          <w:szCs w:val="28"/>
        </w:rPr>
        <w:t xml:space="preserve">не допускаются лица, имеющие или имевшие судимость, а равно и подвергавшиеся уголовному преследованию (за исключением лиц, уголовное преследование в отношении </w:t>
      </w:r>
      <w:r w:rsidRPr="00387FB0">
        <w:rPr>
          <w:rFonts w:ascii="Times New Roman" w:hAnsi="Times New Roman" w:cs="Times New Roman"/>
          <w:color w:val="000000" w:themeColor="text1"/>
          <w:sz w:val="28"/>
          <w:szCs w:val="28"/>
        </w:rPr>
        <w:lastRenderedPageBreak/>
        <w:t xml:space="preserve">которых прекращено по реабилитирующим основаниям) за преступления, указанные в абзацах третьем и четвертом части второй статьи 331 настоящего ТК РФ, за исключением случаев, предусмотренных частью третьей настоящей статьи. </w:t>
      </w:r>
    </w:p>
    <w:p w:rsidR="00C83239" w:rsidRPr="00387FB0" w:rsidRDefault="00C83239" w:rsidP="00C83239">
      <w:pPr>
        <w:shd w:val="clear" w:color="auto" w:fill="FFFFFF"/>
        <w:ind w:firstLine="540"/>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Наряду с указанными в </w:t>
      </w:r>
      <w:hyperlink r:id="rId7" w:anchor="dst100547" w:history="1">
        <w:r w:rsidRPr="00387FB0">
          <w:rPr>
            <w:rFonts w:ascii="Times New Roman" w:eastAsia="Times New Roman" w:hAnsi="Times New Roman" w:cs="Times New Roman"/>
            <w:color w:val="000000" w:themeColor="text1"/>
            <w:sz w:val="28"/>
            <w:szCs w:val="28"/>
          </w:rPr>
          <w:t>статье 76</w:t>
        </w:r>
      </w:hyperlink>
      <w:r w:rsidRPr="00387FB0">
        <w:rPr>
          <w:rFonts w:ascii="Times New Roman" w:eastAsia="Times New Roman" w:hAnsi="Times New Roman" w:cs="Times New Roman"/>
          <w:color w:val="000000" w:themeColor="text1"/>
          <w:sz w:val="28"/>
          <w:szCs w:val="28"/>
        </w:rPr>
        <w:t>  Трудового кодекса случаями работодатель обязан отстранить от работы (не допускать к работе) работника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при получении от правоохранительных органов сведений о том, что данный работник подвергается уголовному преследованию за преступления, указанные в </w:t>
      </w:r>
      <w:hyperlink r:id="rId8" w:anchor="dst102612" w:history="1">
        <w:r w:rsidRPr="00387FB0">
          <w:rPr>
            <w:rFonts w:ascii="Times New Roman" w:eastAsia="Times New Roman" w:hAnsi="Times New Roman" w:cs="Times New Roman"/>
            <w:color w:val="000000" w:themeColor="text1"/>
            <w:sz w:val="28"/>
            <w:szCs w:val="28"/>
          </w:rPr>
          <w:t>абзацах третьем</w:t>
        </w:r>
      </w:hyperlink>
      <w:r w:rsidRPr="00387FB0">
        <w:rPr>
          <w:rFonts w:ascii="Times New Roman" w:eastAsia="Times New Roman" w:hAnsi="Times New Roman" w:cs="Times New Roman"/>
          <w:color w:val="000000" w:themeColor="text1"/>
          <w:sz w:val="28"/>
          <w:szCs w:val="28"/>
        </w:rPr>
        <w:t> и </w:t>
      </w:r>
      <w:hyperlink r:id="rId9" w:anchor="dst102613" w:history="1">
        <w:r w:rsidRPr="00387FB0">
          <w:rPr>
            <w:rFonts w:ascii="Times New Roman" w:eastAsia="Times New Roman" w:hAnsi="Times New Roman" w:cs="Times New Roman"/>
            <w:color w:val="000000" w:themeColor="text1"/>
            <w:sz w:val="28"/>
            <w:szCs w:val="28"/>
          </w:rPr>
          <w:t>четвертом части второй статьи 331</w:t>
        </w:r>
      </w:hyperlink>
      <w:r w:rsidRPr="00387FB0">
        <w:rPr>
          <w:rFonts w:ascii="Times New Roman" w:eastAsia="Times New Roman" w:hAnsi="Times New Roman" w:cs="Times New Roman"/>
          <w:color w:val="000000" w:themeColor="text1"/>
          <w:sz w:val="28"/>
          <w:szCs w:val="28"/>
        </w:rPr>
        <w:t> Трудового кодекса. Работодатель отстраняет от работы (не допускает к работе) работника на весь период производства по уголовному делу до его прекращения либо до вступления в силу приговора суда.</w:t>
      </w:r>
    </w:p>
    <w:p w:rsidR="00C83239" w:rsidRPr="00387FB0" w:rsidRDefault="00C83239" w:rsidP="00C83239">
      <w:pPr>
        <w:shd w:val="clear" w:color="auto" w:fill="FFFFFF"/>
        <w:ind w:firstLine="540"/>
        <w:jc w:val="both"/>
        <w:rPr>
          <w:rFonts w:ascii="Times New Roman" w:eastAsia="Times New Roman" w:hAnsi="Times New Roman" w:cs="Times New Roman"/>
          <w:color w:val="000000" w:themeColor="text1"/>
          <w:sz w:val="28"/>
          <w:szCs w:val="28"/>
        </w:rPr>
      </w:pPr>
      <w:bookmarkStart w:id="0" w:name="dst2198"/>
      <w:bookmarkEnd w:id="0"/>
      <w:r w:rsidRPr="00387FB0">
        <w:rPr>
          <w:rFonts w:ascii="Times New Roman" w:eastAsia="Times New Roman" w:hAnsi="Times New Roman" w:cs="Times New Roman"/>
          <w:color w:val="000000" w:themeColor="text1"/>
          <w:sz w:val="28"/>
          <w:szCs w:val="28"/>
        </w:rPr>
        <w:t>Лица из числа указанных в </w:t>
      </w:r>
      <w:hyperlink r:id="rId10" w:anchor="dst102612" w:history="1">
        <w:r w:rsidRPr="00387FB0">
          <w:rPr>
            <w:rFonts w:ascii="Times New Roman" w:eastAsia="Times New Roman" w:hAnsi="Times New Roman" w:cs="Times New Roman"/>
            <w:color w:val="000000" w:themeColor="text1"/>
            <w:sz w:val="28"/>
            <w:szCs w:val="28"/>
          </w:rPr>
          <w:t>абзаце третьем части второй статьи 331</w:t>
        </w:r>
      </w:hyperlink>
      <w:r w:rsidRPr="00387FB0">
        <w:rPr>
          <w:rFonts w:ascii="Times New Roman" w:eastAsia="Times New Roman" w:hAnsi="Times New Roman" w:cs="Times New Roman"/>
          <w:color w:val="000000" w:themeColor="text1"/>
          <w:sz w:val="28"/>
          <w:szCs w:val="28"/>
        </w:rPr>
        <w:t xml:space="preserve"> Трудового кодекса,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387FB0">
        <w:rPr>
          <w:rFonts w:ascii="Times New Roman" w:eastAsia="Times New Roman" w:hAnsi="Times New Roman" w:cs="Times New Roman"/>
          <w:color w:val="000000" w:themeColor="text1"/>
          <w:sz w:val="28"/>
          <w:szCs w:val="28"/>
        </w:rPr>
        <w:t>нереабилитирующим</w:t>
      </w:r>
      <w:proofErr w:type="spellEnd"/>
      <w:r w:rsidRPr="00387FB0">
        <w:rPr>
          <w:rFonts w:ascii="Times New Roman" w:eastAsia="Times New Roman" w:hAnsi="Times New Roman" w:cs="Times New Roman"/>
          <w:color w:val="000000" w:themeColor="text1"/>
          <w:sz w:val="28"/>
          <w:szCs w:val="28"/>
        </w:rPr>
        <w:t xml:space="preserve"> основаниям, могут быть допущены к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соответствующему виду деятельности.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2.1.11. При заключении трудового договора лицо, поступающее на работу, предъявляет работодателю в соответствии со ст. 65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паспорт или иной документ, удостоверяющий личность;</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страховое свидетельство государственного пенсионного страхования;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документы воинского учета - для военнообязанных и лиц, подлежащих призыву на военную службу;</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lastRenderedPageBreak/>
        <w:t>- документ об образовании, о квалификации или наличии специальных знанийпри поступлении на работу, требующую специальных знаний или специальной подготовки;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 - правовому регулированию в сфере внутренних дел; - при поступлении на работу педагогических работников.</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Лица, поступающие на работу в учреждение, обязаны также предоставить личную медицинскую книжку, содержащую сведения об отсутствии противопоказаний по состоянию здоровья для работы в учреждении (ч.1 ст. 213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2.1.12.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2.1.13.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2.1.14. Работники имеют право работать на условиях внутреннего и внешнего совместительства в порядке, предусмотренном ТК РФ (ст.60.1, 60.2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Совмещение должности руководителя учреждения с другими руководящими должностями внутри или вне учреждения не разрешается (п. 6 ст. 35 Закона РФ «Об образовании»).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Должностные обязанности руководителя учреждения, его филиалов (отделений) не могут исполняться по совместительству (п. 7 ст. 35 Закона РФ «Об образовании»).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2.1.15.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(ст.68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2.1.16.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lastRenderedPageBreak/>
        <w:t>2.1.17.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2.1.18. Трудовые книжки работников хранятся в учреждении. Бланки трудовых книжек и вкладыши к ним хранятся как документы строгой отчетности.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2.1.19. 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книжку.</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2.1.20. 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2.1.21.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bCs/>
          <w:iCs/>
          <w:color w:val="000000" w:themeColor="text1"/>
          <w:sz w:val="28"/>
          <w:szCs w:val="28"/>
        </w:rPr>
        <w:t>2.2. Гарантии при заключении трудового договора: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2.2.1. Запрещается необоснованный отказ в заключении трудового договора (ст. 64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 (ст. 64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2.2.3. Запрещается отказывать в заключении трудового договора женщинам по мотивам, связанным с беременностью или наличием детей.</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(ст. 64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2.2.4. По требованию лица, которому отказано в заключении трудового договора, работодатель обязан сообщить причину отказа в письменной форме (ст. 64 ТК РФ).</w:t>
      </w:r>
    </w:p>
    <w:p w:rsidR="00C83239"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lastRenderedPageBreak/>
        <w:t>2.2.5. Отказ в заключении трудового договора может быть обжалован в суд (ст. 64 ТК РФ).</w:t>
      </w:r>
    </w:p>
    <w:p w:rsidR="00CA0316" w:rsidRPr="00387FB0" w:rsidRDefault="00CA0316" w:rsidP="00C83239">
      <w:pPr>
        <w:pStyle w:val="a8"/>
        <w:jc w:val="both"/>
        <w:rPr>
          <w:rFonts w:ascii="Times New Roman" w:eastAsia="Times New Roman" w:hAnsi="Times New Roman" w:cs="Times New Roman"/>
          <w:color w:val="000000" w:themeColor="text1"/>
          <w:sz w:val="28"/>
          <w:szCs w:val="28"/>
        </w:rPr>
      </w:pP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bCs/>
          <w:iCs/>
          <w:color w:val="000000" w:themeColor="text1"/>
          <w:sz w:val="28"/>
          <w:szCs w:val="28"/>
        </w:rPr>
        <w:t xml:space="preserve">2.3. </w:t>
      </w:r>
      <w:r w:rsidRPr="00387FB0">
        <w:rPr>
          <w:rFonts w:ascii="Times New Roman" w:eastAsia="Times New Roman" w:hAnsi="Times New Roman" w:cs="Times New Roman"/>
          <w:b/>
          <w:bCs/>
          <w:iCs/>
          <w:color w:val="000000" w:themeColor="text1"/>
          <w:sz w:val="28"/>
          <w:szCs w:val="28"/>
        </w:rPr>
        <w:t>Изменение условий трудового договора и перевод на другую работу:</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Изменение условий (содержания) трудового договора возможно по следующим основаниям:</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 (ст.74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б) перевод на другую работу (постоянное или временное изменение трудовой функции работника или структурного подразделения, в котором он работает, если структурное подразделение было указано в трудовом договоре) (ст.72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2.3.2. 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К числу таких причин могут относиться: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реорганизация учреждения (слияние, присоединение, разделение, выделение, преобразование), а также внутренняя реорганизация в учреждении;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изменения в осуществлении образовательного процесса в учреждении (изменение режима работы учреждения, сокращение списочного состава воспитанников, количества групп, изменение штатного расписания, введение новых форм дошкольного образования и др.).</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О предстоящих изменениях (системы и размеров оплаты труда, режима работы, установление или отмена неполного рабочего времени, совмещение профессий изменение наименование должности и др.),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если иное не предусмотрено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xml:space="preserve">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w:t>
      </w:r>
      <w:r w:rsidRPr="00387FB0">
        <w:rPr>
          <w:rFonts w:ascii="Times New Roman" w:eastAsia="Times New Roman" w:hAnsi="Times New Roman" w:cs="Times New Roman"/>
          <w:color w:val="000000" w:themeColor="text1"/>
          <w:sz w:val="28"/>
          <w:szCs w:val="28"/>
        </w:rPr>
        <w:lastRenderedPageBreak/>
        <w:t>третьей статьи 72.2 ТК РФ (по производственной необходимости, для замещения временно отсутствующего работника и др.), когда работника переводят без его согласия на срок до одного месяца (ст. ст. 72.1, 72.2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2.3.4. Перевод на другую постоянную работу в пределах одного учреждения оформляется приказом работодателя, на основании которого делается запись в трудовой книжке работника.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2.3.5. По соглашению сторон,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(ст.72.2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При этом перевод на работу, требующую более низкой квалификации, допускается только с письменного согласия работника.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2.3.6.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151 ТК РФ – без освобождения от основной работы или путем временного перевода на другую работу.</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2.3.7. Перевод работника на другую работу в соответствии с медицинским заключением производится в порядке, предусмотренном ст. ст. 73, 182, 254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2.3.8. Работодатель обязан в соответствии со ст. 76 ТК РФ отстранить от работы (не допускать к работе) работника: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появившегося на работе в состоянии алкогольного, наркотического или иного токсического опьянения;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не прошедшего в установленном порядке обучение и проверку знаний и навыков в области охраны труда;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в других случаях, предусмотренных федеральными законами и иными нормативными правовыми актами Российской Федерации.</w:t>
      </w:r>
    </w:p>
    <w:p w:rsidR="00C83239" w:rsidRPr="00387FB0" w:rsidRDefault="00C83239" w:rsidP="00C83239">
      <w:pPr>
        <w:pStyle w:val="a8"/>
        <w:jc w:val="both"/>
        <w:rPr>
          <w:rFonts w:ascii="Times New Roman" w:eastAsia="Times New Roman" w:hAnsi="Times New Roman" w:cs="Times New Roman"/>
          <w:b/>
          <w:color w:val="000000" w:themeColor="text1"/>
          <w:sz w:val="28"/>
          <w:szCs w:val="28"/>
        </w:rPr>
      </w:pPr>
      <w:r w:rsidRPr="00387FB0">
        <w:rPr>
          <w:rFonts w:ascii="Times New Roman" w:eastAsia="Times New Roman" w:hAnsi="Times New Roman" w:cs="Times New Roman"/>
          <w:b/>
          <w:bCs/>
          <w:iCs/>
          <w:color w:val="000000" w:themeColor="text1"/>
          <w:sz w:val="28"/>
          <w:szCs w:val="28"/>
        </w:rPr>
        <w:lastRenderedPageBreak/>
        <w:t>2.4. Прекращение трудового договора: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2.4.1. Основаниями прекращения трудового договора являются: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соглашение сторон (ст.78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истечение срока трудового договора (ст.79 ТК РФ), за исключением случаев, когда трудовые отношения фактически продолжаются и ни одна из сторон не потребовала их прекращения;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расторжение трудового договора по инициативе работника (ст. 80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расторжение трудового договора по инициативе работодателя (ст.71 и 81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перевод работника по его просьбе или с его согласия на работу к другому работодателю или переход на выборную работу (должность) (ст.77. п.5 ТК РФ);</w:t>
      </w:r>
    </w:p>
    <w:p w:rsidR="00C83239" w:rsidRPr="00387FB0" w:rsidRDefault="00C83239" w:rsidP="00C83239">
      <w:pPr>
        <w:pStyle w:val="a8"/>
        <w:numPr>
          <w:ilvl w:val="0"/>
          <w:numId w:val="7"/>
        </w:numPr>
        <w:ind w:left="0" w:firstLine="0"/>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организации, либо ее реорганизацией (ст.75 ТК РФ);</w:t>
      </w:r>
    </w:p>
    <w:p w:rsidR="00C83239" w:rsidRPr="00387FB0" w:rsidRDefault="00C83239" w:rsidP="00C83239">
      <w:pPr>
        <w:pStyle w:val="a8"/>
        <w:numPr>
          <w:ilvl w:val="0"/>
          <w:numId w:val="7"/>
        </w:numPr>
        <w:ind w:left="0" w:firstLine="0"/>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отказ работника от продолжения работы в связи с изменением определенных сторонами условий трудового договора (ч.4 ст.74 ТК РФ);</w:t>
      </w:r>
    </w:p>
    <w:p w:rsidR="00C83239" w:rsidRPr="00387FB0" w:rsidRDefault="00C83239" w:rsidP="00C83239">
      <w:pPr>
        <w:pStyle w:val="a8"/>
        <w:numPr>
          <w:ilvl w:val="0"/>
          <w:numId w:val="7"/>
        </w:numPr>
        <w:ind w:left="0" w:firstLine="0"/>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РФ, либо отсутствием у работодателя соответствующей работы (ч.3 и 4 ст.73 ТК РФ);</w:t>
      </w:r>
    </w:p>
    <w:p w:rsidR="00C83239" w:rsidRPr="00387FB0" w:rsidRDefault="00C83239" w:rsidP="00C83239">
      <w:pPr>
        <w:pStyle w:val="a8"/>
        <w:numPr>
          <w:ilvl w:val="0"/>
          <w:numId w:val="7"/>
        </w:numPr>
        <w:ind w:left="0" w:firstLine="0"/>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отказ работника от перевода на работу в другую местность вместе с работодателем (ч.1 ст.72.1 ТК РФ);</w:t>
      </w:r>
    </w:p>
    <w:p w:rsidR="00C83239" w:rsidRPr="00387FB0" w:rsidRDefault="00C83239" w:rsidP="00C83239">
      <w:pPr>
        <w:pStyle w:val="a8"/>
        <w:numPr>
          <w:ilvl w:val="0"/>
          <w:numId w:val="7"/>
        </w:numPr>
        <w:ind w:left="0" w:firstLine="0"/>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обстоятельства, не зависящие от воли сторон (ст.83 ТК РФ);</w:t>
      </w:r>
    </w:p>
    <w:p w:rsidR="00C83239" w:rsidRPr="00387FB0" w:rsidRDefault="00C83239" w:rsidP="00C83239">
      <w:pPr>
        <w:pStyle w:val="a8"/>
        <w:numPr>
          <w:ilvl w:val="0"/>
          <w:numId w:val="7"/>
        </w:numPr>
        <w:ind w:left="0" w:firstLine="0"/>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нарушение установленных ТК РФ или иным федеральным законом правил заключения трудового договора, если это нарушение исключает возможность продолжения работы (ст.84 ТК РФ).</w:t>
      </w:r>
    </w:p>
    <w:p w:rsidR="00C83239" w:rsidRPr="00387FB0" w:rsidRDefault="00C83239" w:rsidP="00C83239">
      <w:pPr>
        <w:pStyle w:val="a8"/>
        <w:ind w:firstLine="70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Трудовой договор может быть прекращен и по другим основаниям, предусмотренным ТК РФ и иными федеральными законами (ст.77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2.4.2. При неудовлетворительном результате испытания, назначенном при приеме на работу,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выдержавшем испытание.</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Решение работодателя работник имеет право обжаловать в суд (ст.71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2.4.3.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lastRenderedPageBreak/>
        <w:t>Трудовой договор, заключенный на время выполнения определенной работы, прекращается по завершении этой работы.</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Трудовой договор, заключенный для выполнения сезонных работ в течение определенного периода (сезона), прекращается по окончании этого периода (сезона) (ст.79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(ч.1 ст.80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2.4.5. По соглашению между работником и работодателем трудовой договор может быть расторгнут и до истечения срока предупреждения об увольнении (ч.2 ст. 80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(ч.4 ст.80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По истечении срока предупреждения об увольнении работник имеет право прекратить работу.</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(ст.81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lastRenderedPageBreak/>
        <w:t>2.4.9. Причинами увольнения работников, в том числе педагогических работников, по п. 2 ч. 1 ст. 81 ТК РФ, могут являться: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ликвидация учреждения;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сокращение численности или штата работников;</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неоднократное неисполнение работником без уважительных причин трудовых обязанностей, если он имеет дисциплинарное взыскание;</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однократного грубого нарушения работником трудовых обязанностей:</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б) появления работника на работе (на своем рабочем месте либо на территории дошкольного образовательного учреждения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6)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7)  представления работником работодателю подложных документов при заключении трудового договора;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8)  в других случаях, установленных ТК РФ и иными федеральными законами.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C83239" w:rsidRPr="00387FB0" w:rsidRDefault="00C83239" w:rsidP="00C83239">
      <w:pPr>
        <w:pStyle w:val="a8"/>
        <w:ind w:firstLine="70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lastRenderedPageBreak/>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C83239" w:rsidRPr="00387FB0" w:rsidRDefault="00C83239" w:rsidP="00C83239">
      <w:pPr>
        <w:pStyle w:val="a8"/>
        <w:ind w:firstLine="70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C83239" w:rsidRPr="00387FB0" w:rsidRDefault="00C83239" w:rsidP="00C83239">
      <w:pPr>
        <w:pStyle w:val="a8"/>
        <w:ind w:firstLine="70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C83239" w:rsidRPr="00387FB0" w:rsidRDefault="00C83239" w:rsidP="00C83239">
      <w:pPr>
        <w:pStyle w:val="a8"/>
        <w:ind w:firstLine="70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2.4.11.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повторное в течение одного года грубое нарушение устава учреждения;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применение, в том числе однократное, методов воспитания, связанных с физическим и (или) психическим насилием над личностью воспитанника.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2.4.12. Не допускается увольнение работника по инициативе работодателя (за исключением случая ликвидации дошкольного образовательного учреждения) в период его временной нетрудоспособности и в период пребывания в отпуске (ст.81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2.4.13. Прекращение трудового договора оформляется приказом работодателя (ст. 84.1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2.4.14.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 (ч.3 ст. 84.1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2.4.15.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нимокончательный расчет (ч.4 ст.84.1, ст.140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xml:space="preserve">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w:t>
      </w:r>
      <w:r w:rsidRPr="00387FB0">
        <w:rPr>
          <w:rFonts w:ascii="Times New Roman" w:eastAsia="Times New Roman" w:hAnsi="Times New Roman" w:cs="Times New Roman"/>
          <w:color w:val="000000" w:themeColor="text1"/>
          <w:sz w:val="28"/>
          <w:szCs w:val="28"/>
        </w:rPr>
        <w:lastRenderedPageBreak/>
        <w:t>соответствующие статью, часть статьи, пункт статьи ТК РФ или иного федерального закона (ч.5 ст.84.1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2.4.16.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w:t>
      </w:r>
    </w:p>
    <w:p w:rsidR="00C83239" w:rsidRPr="00387FB0" w:rsidRDefault="00C83239" w:rsidP="00C83239">
      <w:pPr>
        <w:pStyle w:val="a8"/>
        <w:ind w:firstLine="709"/>
        <w:rPr>
          <w:rFonts w:ascii="Times New Roman" w:eastAsia="Times New Roman" w:hAnsi="Times New Roman" w:cs="Times New Roman"/>
          <w:color w:val="000000" w:themeColor="text1"/>
          <w:sz w:val="28"/>
          <w:szCs w:val="28"/>
        </w:rPr>
      </w:pPr>
    </w:p>
    <w:p w:rsidR="00C83239" w:rsidRPr="00387FB0" w:rsidRDefault="00C83239" w:rsidP="00C83239">
      <w:pPr>
        <w:pStyle w:val="a8"/>
        <w:jc w:val="center"/>
        <w:rPr>
          <w:rFonts w:ascii="Times New Roman" w:eastAsia="Times New Roman" w:hAnsi="Times New Roman" w:cs="Times New Roman"/>
          <w:b/>
          <w:bCs/>
          <w:color w:val="000000" w:themeColor="text1"/>
          <w:sz w:val="28"/>
          <w:szCs w:val="28"/>
        </w:rPr>
      </w:pPr>
      <w:r w:rsidRPr="00387FB0">
        <w:rPr>
          <w:rFonts w:ascii="Times New Roman" w:eastAsia="Times New Roman" w:hAnsi="Times New Roman" w:cs="Times New Roman"/>
          <w:b/>
          <w:bCs/>
          <w:color w:val="000000" w:themeColor="text1"/>
          <w:sz w:val="28"/>
          <w:szCs w:val="28"/>
        </w:rPr>
        <w:t>3. Основные права, обязанности и ответственность                                           сторон трудового договора</w:t>
      </w:r>
    </w:p>
    <w:p w:rsidR="00C83239" w:rsidRPr="00387FB0" w:rsidRDefault="00C83239" w:rsidP="00C83239">
      <w:pPr>
        <w:pStyle w:val="a8"/>
        <w:jc w:val="center"/>
        <w:rPr>
          <w:rFonts w:ascii="Times New Roman" w:eastAsia="Times New Roman" w:hAnsi="Times New Roman" w:cs="Times New Roman"/>
          <w:b/>
          <w:bCs/>
          <w:color w:val="000000" w:themeColor="text1"/>
          <w:sz w:val="28"/>
          <w:szCs w:val="28"/>
        </w:rPr>
      </w:pPr>
    </w:p>
    <w:p w:rsidR="00C83239" w:rsidRPr="00387FB0" w:rsidRDefault="00C83239" w:rsidP="00C83239">
      <w:pPr>
        <w:pStyle w:val="a8"/>
        <w:jc w:val="both"/>
        <w:rPr>
          <w:rFonts w:ascii="Times New Roman" w:eastAsia="Times New Roman" w:hAnsi="Times New Roman" w:cs="Times New Roman"/>
          <w:b/>
          <w:color w:val="000000" w:themeColor="text1"/>
          <w:sz w:val="28"/>
          <w:szCs w:val="28"/>
        </w:rPr>
      </w:pPr>
      <w:r w:rsidRPr="00387FB0">
        <w:rPr>
          <w:rFonts w:ascii="Times New Roman" w:eastAsia="Times New Roman" w:hAnsi="Times New Roman" w:cs="Times New Roman"/>
          <w:b/>
          <w:bCs/>
          <w:iCs/>
          <w:color w:val="000000" w:themeColor="text1"/>
          <w:sz w:val="28"/>
          <w:szCs w:val="28"/>
        </w:rPr>
        <w:t>3.1. Работник имеет право:</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3.1.2. На предоставление ему работы, обусловленной трудовым договором;</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3.1.5. На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3.1.6. На полную достоверную информацию об условиях труда и требованиях охраны труда на рабочем месте;</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3.1.9. На участие в управлении учреждением в предусмотренных Уставом, ТК РФ, иными федеральными законами, соглашениями и коллективным договором формах;</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3.1.11. На защиту своих трудовых прав, свобод и законных интересов всеми не запрещенными законом способами;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3.1.12.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lastRenderedPageBreak/>
        <w:t>3.1.13. На обязательное социальное страхование в случаях, предусмотренных федеральными законами;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3.1.14. На моральное и материальное поощрение по результатам своего труда;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3.1.15. пользоваться другими правами в соответствии с Уставом учреждения, трудовым договором, законодательством Российской Федерации (ст.21 ТК РФ).</w:t>
      </w:r>
    </w:p>
    <w:p w:rsidR="00C83239" w:rsidRPr="00387FB0" w:rsidRDefault="00C83239" w:rsidP="00C83239">
      <w:pPr>
        <w:pStyle w:val="a8"/>
        <w:jc w:val="both"/>
        <w:rPr>
          <w:rFonts w:ascii="Times New Roman" w:eastAsia="Times New Roman" w:hAnsi="Times New Roman" w:cs="Times New Roman"/>
          <w:b/>
          <w:color w:val="000000" w:themeColor="text1"/>
          <w:sz w:val="28"/>
          <w:szCs w:val="28"/>
        </w:rPr>
      </w:pPr>
      <w:r w:rsidRPr="00387FB0">
        <w:rPr>
          <w:rFonts w:ascii="Times New Roman" w:eastAsia="Times New Roman" w:hAnsi="Times New Roman" w:cs="Times New Roman"/>
          <w:b/>
          <w:bCs/>
          <w:iCs/>
          <w:color w:val="000000" w:themeColor="text1"/>
          <w:sz w:val="28"/>
          <w:szCs w:val="28"/>
        </w:rPr>
        <w:t>3.2. Работник обязан:</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3.2.1. Добросовестно исполнять должностные и иные обязанности, предусмотренные трудовым договором, должностной инструкцией, правилами внутреннего трудового распорядка;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3.2.2. Выполнять установленные нормы труда;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3.2.3. Соблюдать трудовую дисциплину, своевременно и точно выполнять распоряжения администрации, не отвлекать других работников от выполнения трудовых обязанностей;</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3.2.4. Соблюдать требования по охране труда и обеспечению безопасности труда;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3.2.5. Незамедлительно сообщать работодателю о возникновении ситуации, представляющей угрозу жизни и здоровью людей, сохранности имущества, в т.ч. имущества третьих лиц, находящихся у работодателя;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3.2.6. Бережно относиться к имуществу работодателя, в т.ч. к имуществу третьих лиц, находящихся у работодателя;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3.2.7. Проходить предварительные и периодические медицинские осмотры;</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3.2.8. Предъявлять при приеме на работу документы, предусмотренные трудовым законодательством;</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3.2.9. Содержать рабочее место, мебель, оборудование в исправном и аккуратном состоянии, поддерживать чистоту в помещениях учреждения;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3.2.10. Экономно и рационально расходовать энергию, топливо и другие материальные ресурсы работодателя;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3.2.11. Соблюдать законные права и свободы воспитанников;</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3.2.12. Соблюдать этические нормы поведения в коллективе, уважительно и тактично относиться к коллегам по работе, воспитанникам и их родителям (законным представителям);</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3.2.13. Своевременно заполнять и аккуратно вести установленную документацию;</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3.2.14. Выполнять другие обязанности, отнесенные Уставом учреждения, трудовым договором и законодательством Российской Федерации к компетенции работника (ст.21 ТК РФ).</w:t>
      </w:r>
    </w:p>
    <w:p w:rsidR="00C83239" w:rsidRPr="00387FB0" w:rsidRDefault="00C83239" w:rsidP="00C83239">
      <w:pPr>
        <w:pStyle w:val="a8"/>
        <w:jc w:val="both"/>
        <w:rPr>
          <w:rFonts w:ascii="Times New Roman" w:eastAsia="Times New Roman" w:hAnsi="Times New Roman" w:cs="Times New Roman"/>
          <w:b/>
          <w:color w:val="000000" w:themeColor="text1"/>
          <w:sz w:val="28"/>
          <w:szCs w:val="28"/>
        </w:rPr>
      </w:pPr>
      <w:r w:rsidRPr="00387FB0">
        <w:rPr>
          <w:rFonts w:ascii="Times New Roman" w:eastAsia="Times New Roman" w:hAnsi="Times New Roman" w:cs="Times New Roman"/>
          <w:b/>
          <w:bCs/>
          <w:iCs/>
          <w:color w:val="000000" w:themeColor="text1"/>
          <w:sz w:val="28"/>
          <w:szCs w:val="28"/>
        </w:rPr>
        <w:t>3.3. Педагогические работники образовательного учреждения имеют право:</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3.3.1. Свободу выбора и использования методик обучения и воспитания, учебныхпособий и материалов в соответствии с реализуемой образовательной программой;</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3.3.2. Участие в управлении учреждением в форме, определенной Уставом учреждения;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lastRenderedPageBreak/>
        <w:t>3.3.3. На внесение предложений по совершенствованию воспитательно-образовательного процесса в учреждении;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3.3.4.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3.3.5. На аттестацию на добровольной основе на первую и высшую квалификационную категорию;</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3.3.6.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3.3.7. Участие в научно-экспериментальной работе;</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3.3.8. Распространение своего педагогического опыта, получившего научное обоснование;</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3.3.9.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3.3.10. На моральное и материальное поощрение по результатам своего труда;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3.3.11. Пользоваться другими правами в соответствии с Уставом учреждения, трудовым договором, коллективным договором, соглашениями, законодательством Российской Федерации.</w:t>
      </w:r>
    </w:p>
    <w:p w:rsidR="00C83239" w:rsidRPr="00387FB0" w:rsidRDefault="00C83239" w:rsidP="00C83239">
      <w:pPr>
        <w:pStyle w:val="a8"/>
        <w:jc w:val="both"/>
        <w:rPr>
          <w:rFonts w:ascii="Times New Roman" w:eastAsia="Times New Roman" w:hAnsi="Times New Roman" w:cs="Times New Roman"/>
          <w:b/>
          <w:color w:val="000000" w:themeColor="text1"/>
          <w:sz w:val="28"/>
          <w:szCs w:val="28"/>
        </w:rPr>
      </w:pPr>
      <w:r w:rsidRPr="00387FB0">
        <w:rPr>
          <w:rFonts w:ascii="Times New Roman" w:eastAsia="Times New Roman" w:hAnsi="Times New Roman" w:cs="Times New Roman"/>
          <w:b/>
          <w:bCs/>
          <w:iCs/>
          <w:color w:val="000000" w:themeColor="text1"/>
          <w:sz w:val="28"/>
          <w:szCs w:val="28"/>
        </w:rPr>
        <w:t>3.4. Педагогические работники образовательного учреждения обязаны:</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3.4.1. Обеспечить сохранение жизни и здоровья воспитанников в ходе воспитательно-образовательного процесса;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3.4.2. Обеспечить получение воспитанниками ДОУ знаний, умений, навыков в рамках основных требований, а также при оказании платных дополнительных образовательных услуг;</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3.4.3. Соблюдать права и свободы воспитанников;</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3.4.4. Участвовать в деятельности педагогического и иных советов учреждения, а также в деятельности методических объединений и других формах методической работы;</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3.4.5.Сотрудничать с семьёй по вопросам воспитания и обучения ребёнка;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3.4.6. Повышать уровень профессионального мастерства;                                 </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3.4.7.Строить   свою    работу   с   учетом    индивидуальных    особенностей   воспитанников;            </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3.4.8. Работать в тесном сотрудничестве с родителями (законными представителями);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3.4.9. Следить за посещаемостью воспитанников своей группы, своевременно узнавать о причинах отсутствия ребенка, сообщать об этом медсестре и руководителю;</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xml:space="preserve">3.4.10. Неукоснительно соблюдать режим пребывания детей в учреждении, заранее готовиться к организации организованной образовательной </w:t>
      </w:r>
      <w:r w:rsidRPr="00387FB0">
        <w:rPr>
          <w:rFonts w:ascii="Times New Roman" w:eastAsia="Times New Roman" w:hAnsi="Times New Roman" w:cs="Times New Roman"/>
          <w:color w:val="000000" w:themeColor="text1"/>
          <w:sz w:val="28"/>
          <w:szCs w:val="28"/>
        </w:rPr>
        <w:lastRenderedPageBreak/>
        <w:t>деятельности и другим видам деятельности детей, изготавливать методические пособия, дидактические игры, др.</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3.4.11. Проходить аттестацию на соответствие занимаемой должности;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3.4.12. Выполнять Устав учреждения, Правила внутреннего трудового распорядка, должностные обязанности и иные нормативные и распорядительные акты учреждения;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3.4.13.  Выполнять условия трудового договора;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3.4.14. В соответствии с требованиями вести необходимую документацию;</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3.4.15. Обладать профессиональными умениями, постоянно их совершенствовать;</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3.4.16. Проходить периодический медицинский осмотр;</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3.4.17. Иметь соответствующий образовательный ценз, подтвержденный документами об образовании;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3.4.18. Выполнять правила по охране труда и пожарной безопасности;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3.4.19. Выполнять другие обязанности, отнесенные Уставом учреждения, трудовым договором и законодательством Российской Федерации к компетенции педагогического работника.</w:t>
      </w:r>
    </w:p>
    <w:p w:rsidR="00C83239" w:rsidRPr="00387FB0" w:rsidRDefault="00C83239" w:rsidP="00C83239">
      <w:pPr>
        <w:pStyle w:val="a8"/>
        <w:jc w:val="both"/>
        <w:rPr>
          <w:rFonts w:ascii="Times New Roman" w:eastAsia="Times New Roman" w:hAnsi="Times New Roman" w:cs="Times New Roman"/>
          <w:b/>
          <w:color w:val="000000" w:themeColor="text1"/>
          <w:sz w:val="28"/>
          <w:szCs w:val="28"/>
        </w:rPr>
      </w:pPr>
      <w:r w:rsidRPr="00387FB0">
        <w:rPr>
          <w:rFonts w:ascii="Times New Roman" w:eastAsia="Times New Roman" w:hAnsi="Times New Roman" w:cs="Times New Roman"/>
          <w:b/>
          <w:bCs/>
          <w:iCs/>
          <w:color w:val="000000" w:themeColor="text1"/>
          <w:sz w:val="28"/>
          <w:szCs w:val="28"/>
        </w:rPr>
        <w:t>3.5. Работодатель имеет право:</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3.5.1. На управление учреждением, принятие решений в пределах полномочий, предусмотренных Уставом учреждения;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3.5.3. на ведение коллективных переговоров через своих представителей и заключение коллективных договоров;</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3.5.4. на поощрение работников за добросовестный эффективный труд;</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3.5.6. на привлечение работников к дисциплинарной и материальной ответственности в порядке, установленном ТК РФ, иными федеральными законами;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3.5.7. на принятие локальных нормативных актов, в т.ч. содержащих нормы трудового права, в порядке, установленном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3.5.8. реализовывать иные права, определенные Уставом учреждения, трудовым договором, законодательством Российской Федерации (ст.22 ТК РФ).</w:t>
      </w:r>
    </w:p>
    <w:p w:rsidR="00C83239" w:rsidRPr="00387FB0" w:rsidRDefault="00C83239" w:rsidP="00C83239">
      <w:pPr>
        <w:pStyle w:val="a8"/>
        <w:jc w:val="both"/>
        <w:rPr>
          <w:rFonts w:ascii="Times New Roman" w:eastAsia="Times New Roman" w:hAnsi="Times New Roman" w:cs="Times New Roman"/>
          <w:b/>
          <w:color w:val="000000" w:themeColor="text1"/>
          <w:sz w:val="28"/>
          <w:szCs w:val="28"/>
        </w:rPr>
      </w:pPr>
      <w:r w:rsidRPr="00387FB0">
        <w:rPr>
          <w:rFonts w:ascii="Times New Roman" w:eastAsia="Times New Roman" w:hAnsi="Times New Roman" w:cs="Times New Roman"/>
          <w:b/>
          <w:bCs/>
          <w:iCs/>
          <w:color w:val="000000" w:themeColor="text1"/>
          <w:sz w:val="28"/>
          <w:szCs w:val="28"/>
        </w:rPr>
        <w:t>3.6. Работодатель обязан:</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3.6.1.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lastRenderedPageBreak/>
        <w:t>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3.6.3. предоставлять работникам работу, обусловленную трудовым договором;</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3.6.4. обеспечивать безопасность и условия труда, соответствующие государственным нормативным требованиям охраны труда;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3.6.5.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3.6.6. обеспечивать работникам равную оплату за труд равной ценности;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3.6.7. 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3.6.8. вести коллективные переговоры, а также заключать коллективный договор в порядке, установленном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3.6.9.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3.6.10. знакомить работников под роспись с принимаемыми локальными нормативными актами, непосредственно связанными с их трудовой деятельностью;</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3.6.11.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3.6.12.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3.6.13. создавать условия, обеспечивающие участие работников в управлении учреждения в предусмотренных ТК РФ, Уставом учреждения, иными федеральными законами и коллективным договором формах;</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3.6.14. обеспечивать бытовые нужды работников, связанные с исполнением ими трудовых обязанностей;</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3.6.15. осуществлять обязательное социальное страхование работников в порядке, установленном федеральными законами;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xml:space="preserve">3.6.16. возмещать вред, причиненный работникам в связи с исполнением ими трудовых обязанностей, а также компенсировать моральный вред в порядке и </w:t>
      </w:r>
      <w:r w:rsidRPr="00387FB0">
        <w:rPr>
          <w:rFonts w:ascii="Times New Roman" w:eastAsia="Times New Roman" w:hAnsi="Times New Roman" w:cs="Times New Roman"/>
          <w:color w:val="000000" w:themeColor="text1"/>
          <w:sz w:val="28"/>
          <w:szCs w:val="28"/>
        </w:rPr>
        <w:lastRenderedPageBreak/>
        <w:t>на условиях, которые установлены ТК РФ, другими федеральными законами и иными нормативными правовыми актами Российской Федерации;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3.6.17.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3.6.18. создавать условия для внедрения инноваций, обеспечивать формирование и реализацию инициатив работников учреждения;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3.6.19. создавать условия для непрерывного повышения квалификации работников;</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3.6.20. поддерживать благоприятный морально-психологический климат в коллективе;</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3.6.21. исполнять иные обязанности, определенные Уставом учреждения, трудовым договором, коллективным договором, соглашениями, законодательством Российской Федерации (ст.22 ТК РФ).</w:t>
      </w:r>
    </w:p>
    <w:p w:rsidR="00C83239" w:rsidRPr="00387FB0" w:rsidRDefault="00C83239" w:rsidP="00C83239">
      <w:pPr>
        <w:pStyle w:val="a8"/>
        <w:jc w:val="both"/>
        <w:rPr>
          <w:rFonts w:ascii="Times New Roman" w:eastAsia="Times New Roman" w:hAnsi="Times New Roman" w:cs="Times New Roman"/>
          <w:b/>
          <w:color w:val="000000" w:themeColor="text1"/>
          <w:sz w:val="28"/>
          <w:szCs w:val="28"/>
        </w:rPr>
      </w:pPr>
      <w:r w:rsidRPr="00387FB0">
        <w:rPr>
          <w:rFonts w:ascii="Times New Roman" w:eastAsia="Times New Roman" w:hAnsi="Times New Roman" w:cs="Times New Roman"/>
          <w:b/>
          <w:bCs/>
          <w:iCs/>
          <w:color w:val="000000" w:themeColor="text1"/>
          <w:sz w:val="28"/>
          <w:szCs w:val="28"/>
        </w:rPr>
        <w:t>3.7. Ответственность сторон трудового договора: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3.7.1. Лица, виновные в нарушении трудового законодательства и иных актов, содержащих нормы трудового права, привлекаются к дисциплинарной и материальной ответственности в порядке, установленном ТК РФ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 (ст.419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 (ст.233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незаконного отстранения работника от работы, его увольнения или перевода на другую работу;</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lastRenderedPageBreak/>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задержки, начиная со следующего дня после установленного срока выплаты по день фактического расчета включительно (ст. 236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3.7.6. Работодатель, причинивший ущерб имуществу работника, возмещает этот ущерб в полном объеме. 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 (ст. 235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 (ст.238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 (ст.239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 (ст.241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 (ст.232 ТК РФ).</w:t>
      </w:r>
    </w:p>
    <w:p w:rsidR="00C83239" w:rsidRPr="00387FB0" w:rsidRDefault="00C83239" w:rsidP="00C83239">
      <w:pPr>
        <w:pStyle w:val="a8"/>
        <w:jc w:val="both"/>
        <w:rPr>
          <w:rFonts w:ascii="Times New Roman" w:eastAsia="Times New Roman" w:hAnsi="Times New Roman" w:cs="Times New Roman"/>
          <w:b/>
          <w:color w:val="000000" w:themeColor="text1"/>
          <w:sz w:val="28"/>
          <w:szCs w:val="28"/>
        </w:rPr>
      </w:pPr>
      <w:r w:rsidRPr="00387FB0">
        <w:rPr>
          <w:rFonts w:ascii="Times New Roman" w:eastAsia="Times New Roman" w:hAnsi="Times New Roman" w:cs="Times New Roman"/>
          <w:b/>
          <w:bCs/>
          <w:iCs/>
          <w:color w:val="000000" w:themeColor="text1"/>
          <w:sz w:val="28"/>
          <w:szCs w:val="28"/>
        </w:rPr>
        <w:t>3.8. Педагогическим работникам запрещается: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изменять по своему усмотрению режим пребывания воспитанников в учреждении, расписание занятий, свой график работы;</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отменять, удлинять или сокращать продолжительность занятий и перерывов между ними; оставлять воспитанников одних, без присмотра, удалять их с занятий.</w:t>
      </w:r>
    </w:p>
    <w:p w:rsidR="00C83239" w:rsidRPr="00387FB0" w:rsidRDefault="00C83239" w:rsidP="00C83239">
      <w:pPr>
        <w:pStyle w:val="a8"/>
        <w:jc w:val="both"/>
        <w:rPr>
          <w:rFonts w:ascii="Times New Roman" w:eastAsia="Times New Roman" w:hAnsi="Times New Roman" w:cs="Times New Roman"/>
          <w:b/>
          <w:color w:val="000000" w:themeColor="text1"/>
          <w:sz w:val="28"/>
          <w:szCs w:val="28"/>
        </w:rPr>
      </w:pPr>
      <w:r w:rsidRPr="00387FB0">
        <w:rPr>
          <w:rFonts w:ascii="Times New Roman" w:eastAsia="Times New Roman" w:hAnsi="Times New Roman" w:cs="Times New Roman"/>
          <w:b/>
          <w:bCs/>
          <w:iCs/>
          <w:color w:val="000000" w:themeColor="text1"/>
          <w:sz w:val="28"/>
          <w:szCs w:val="28"/>
        </w:rPr>
        <w:t>3.9. Педагогическим и другим работникам учреждения в помещениях образовательного учреждения и на территории учреждения запрещается: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курить; 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lastRenderedPageBreak/>
        <w:t>хранить легковоспламеняющиеся и ядовитые вещества.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p>
    <w:p w:rsidR="00C83239" w:rsidRPr="00387FB0" w:rsidRDefault="00C83239" w:rsidP="00C83239">
      <w:pPr>
        <w:pStyle w:val="a8"/>
        <w:jc w:val="center"/>
        <w:rPr>
          <w:rFonts w:ascii="Times New Roman" w:eastAsia="Times New Roman" w:hAnsi="Times New Roman" w:cs="Times New Roman"/>
          <w:b/>
          <w:bCs/>
          <w:color w:val="000000" w:themeColor="text1"/>
          <w:sz w:val="28"/>
          <w:szCs w:val="28"/>
        </w:rPr>
      </w:pPr>
      <w:r w:rsidRPr="00387FB0">
        <w:rPr>
          <w:rFonts w:ascii="Times New Roman" w:eastAsia="Times New Roman" w:hAnsi="Times New Roman" w:cs="Times New Roman"/>
          <w:b/>
          <w:bCs/>
          <w:color w:val="000000" w:themeColor="text1"/>
          <w:sz w:val="28"/>
          <w:szCs w:val="28"/>
        </w:rPr>
        <w:t>4. Рабочее время и время отдыха</w:t>
      </w:r>
    </w:p>
    <w:p w:rsidR="00C83239" w:rsidRPr="00387FB0" w:rsidRDefault="00C83239" w:rsidP="00C83239">
      <w:pPr>
        <w:pStyle w:val="a8"/>
        <w:jc w:val="center"/>
        <w:rPr>
          <w:rFonts w:ascii="Times New Roman" w:eastAsia="Times New Roman" w:hAnsi="Times New Roman" w:cs="Times New Roman"/>
          <w:b/>
          <w:bCs/>
          <w:color w:val="000000" w:themeColor="text1"/>
          <w:sz w:val="28"/>
          <w:szCs w:val="28"/>
        </w:rPr>
      </w:pPr>
    </w:p>
    <w:p w:rsidR="00C83239" w:rsidRPr="00387FB0" w:rsidRDefault="00C83239" w:rsidP="00C83239">
      <w:pPr>
        <w:pStyle w:val="a8"/>
        <w:jc w:val="both"/>
        <w:rPr>
          <w:rFonts w:ascii="Times New Roman" w:eastAsia="Times New Roman" w:hAnsi="Times New Roman" w:cs="Times New Roman"/>
          <w:b/>
          <w:color w:val="000000" w:themeColor="text1"/>
          <w:sz w:val="28"/>
          <w:szCs w:val="28"/>
        </w:rPr>
      </w:pPr>
      <w:r w:rsidRPr="00387FB0">
        <w:rPr>
          <w:rFonts w:ascii="Times New Roman" w:eastAsia="Times New Roman" w:hAnsi="Times New Roman" w:cs="Times New Roman"/>
          <w:b/>
          <w:bCs/>
          <w:iCs/>
          <w:color w:val="000000" w:themeColor="text1"/>
          <w:sz w:val="28"/>
          <w:szCs w:val="28"/>
        </w:rPr>
        <w:t>4.1. Режим рабочего времени: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4.1.1. В учреждении устанавливается пятидневная рабочая неделя с двумя выходными днями (суббота, воскресенье).</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4.1.2. Для воспитателей устанавливается сокращенная продолжительность рабочего времени - 36 часов в неделю.</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(ст.333 ТК РФ):</w:t>
      </w:r>
    </w:p>
    <w:p w:rsidR="00C83239" w:rsidRPr="00387FB0" w:rsidRDefault="00C83239" w:rsidP="00C83239">
      <w:pPr>
        <w:tabs>
          <w:tab w:val="left" w:pos="1134"/>
        </w:tabs>
        <w:ind w:left="1"/>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xml:space="preserve">4.1.3.Для педагогических работников ДОУ устанавливается сокращенная продолжительность рабочего времени – не более 36 часов в неделю за ставку заработной платы </w:t>
      </w:r>
      <w:r w:rsidRPr="00387FB0">
        <w:rPr>
          <w:rFonts w:ascii="Times New Roman" w:hAnsi="Times New Roman" w:cs="Times New Roman"/>
          <w:color w:val="000000" w:themeColor="text1"/>
          <w:sz w:val="28"/>
          <w:szCs w:val="28"/>
        </w:rPr>
        <w:t>(ст. 333 ТК РФ).</w:t>
      </w:r>
    </w:p>
    <w:p w:rsidR="00C83239" w:rsidRPr="00387FB0" w:rsidRDefault="00C83239" w:rsidP="00C83239">
      <w:pPr>
        <w:tabs>
          <w:tab w:val="left" w:pos="1134"/>
        </w:tabs>
        <w:ind w:left="1"/>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4.1.4. 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 а именно:</w:t>
      </w:r>
    </w:p>
    <w:p w:rsidR="00C83239" w:rsidRPr="00387FB0" w:rsidRDefault="00C83239" w:rsidP="00C83239">
      <w:pPr>
        <w:tabs>
          <w:tab w:val="left" w:pos="1134"/>
        </w:tabs>
        <w:ind w:left="1"/>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старший воспитатель – 36 часов;</w:t>
      </w:r>
    </w:p>
    <w:p w:rsidR="00C83239" w:rsidRPr="00387FB0" w:rsidRDefault="00C83239" w:rsidP="00C83239">
      <w:pPr>
        <w:tabs>
          <w:tab w:val="left" w:pos="1134"/>
        </w:tabs>
        <w:ind w:left="1"/>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воспитатель – 36 часов;</w:t>
      </w:r>
    </w:p>
    <w:p w:rsidR="00C83239" w:rsidRPr="00387FB0" w:rsidRDefault="00C83239" w:rsidP="00C83239">
      <w:pPr>
        <w:tabs>
          <w:tab w:val="left" w:pos="1134"/>
        </w:tabs>
        <w:ind w:left="1"/>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педагог – психолог – 36 часов;</w:t>
      </w:r>
    </w:p>
    <w:p w:rsidR="00C83239" w:rsidRPr="00387FB0" w:rsidRDefault="00C83239" w:rsidP="00C83239">
      <w:pPr>
        <w:tabs>
          <w:tab w:val="left" w:pos="1134"/>
        </w:tabs>
        <w:ind w:left="1"/>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музыкальный руководитель – 24 часа;</w:t>
      </w:r>
    </w:p>
    <w:p w:rsidR="00C83239" w:rsidRPr="00387FB0" w:rsidRDefault="00C83239" w:rsidP="00C83239">
      <w:pPr>
        <w:tabs>
          <w:tab w:val="left" w:pos="1134"/>
        </w:tabs>
        <w:ind w:left="1"/>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xml:space="preserve">- подменный воспитатель – 36 часов; </w:t>
      </w:r>
    </w:p>
    <w:p w:rsidR="00C83239" w:rsidRPr="00387FB0" w:rsidRDefault="00C83239" w:rsidP="00C83239">
      <w:pPr>
        <w:tabs>
          <w:tab w:val="left" w:pos="1134"/>
        </w:tabs>
        <w:ind w:left="1"/>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инструктор по физической культуре – 30 часов;</w:t>
      </w:r>
    </w:p>
    <w:p w:rsidR="00C83239" w:rsidRPr="00387FB0" w:rsidRDefault="00C83239" w:rsidP="00C83239">
      <w:pPr>
        <w:tabs>
          <w:tab w:val="left" w:pos="1134"/>
        </w:tabs>
        <w:ind w:left="1"/>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педагог дополнительного образования – 18 часов.</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4.1.5.Режим работы работников(воспитателей), работающих по сменам, определяется графиком сменности, составляемым работодателем с учетом мнения выборного органа первичной профсоюзной организации (ст. 103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Устанавливается режим работы по сменам для воспитателей:</w:t>
      </w:r>
    </w:p>
    <w:p w:rsidR="00C83239" w:rsidRPr="00387FB0" w:rsidRDefault="00C83239" w:rsidP="00C83239">
      <w:pPr>
        <w:pStyle w:val="a8"/>
        <w:ind w:firstLine="70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1 смена: 07:00 – 14:12</w:t>
      </w:r>
    </w:p>
    <w:p w:rsidR="00C83239" w:rsidRPr="00387FB0" w:rsidRDefault="00C83239" w:rsidP="00C83239">
      <w:pPr>
        <w:pStyle w:val="a8"/>
        <w:ind w:firstLine="70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2 смена: 11:48 – 19:00</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График сменности доводится до сведения работников под роспись не позднее, чем за один месяц до введения его в действие.</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xml:space="preserve">4.1.6. Режим 36- часовой рабочей недели каждым воспитателем может обеспечиваться путем одновременной ежедневной работы двух воспитателей в течение 6 часов в неделю для каждого воспитателя либо замены каждым воспитателем в течение этого времени отсутствующих воспитателей по болезни и другим причинам, выполнение работы по изготовлению </w:t>
      </w:r>
      <w:proofErr w:type="spellStart"/>
      <w:r w:rsidRPr="00387FB0">
        <w:rPr>
          <w:rFonts w:ascii="Times New Roman" w:eastAsia="Times New Roman" w:hAnsi="Times New Roman" w:cs="Times New Roman"/>
          <w:color w:val="000000" w:themeColor="text1"/>
          <w:sz w:val="28"/>
          <w:szCs w:val="28"/>
        </w:rPr>
        <w:t>учебно</w:t>
      </w:r>
      <w:proofErr w:type="spellEnd"/>
      <w:r w:rsidRPr="00387FB0">
        <w:rPr>
          <w:rFonts w:ascii="Times New Roman" w:eastAsia="Times New Roman" w:hAnsi="Times New Roman" w:cs="Times New Roman"/>
          <w:color w:val="000000" w:themeColor="text1"/>
          <w:sz w:val="28"/>
          <w:szCs w:val="28"/>
        </w:rPr>
        <w:t xml:space="preserve"> -наглядных пособий, методической работы, работы по благоустройству территории и оснащению предметно - развивающей среды учреждения и т.п.</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lastRenderedPageBreak/>
        <w:t>4.1.7. Воспитатели учреждения должны приходить на работу за 15 минут до начала смены. Окончание рабочего дня воспитателей – в зависимости от смены.</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4.1.8. Продолжительность рабочего дня руководящего, учебно-вспомогательного, и младшего обслуживающего персонала определяется из расчета 40- часовой рабочей недели в соответствии с графиком работы (ст. 91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Графики работы утверждаются руководителем учреждения и предусматривают время начала и окончания работы, перерыв для отдыха и питания. Графики объявляются работнику под роспись.</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4.1.9. Продолжительность рабочего дня или смены, непосредственно предшествующих нерабочему праздничному дню, уменьшается на один час (ст. 95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4.1.10. Общие собрания трудового коллектива проводятся по мере необходимости, но не реже двух раз в год.</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4.1.11.Заседания педагогического совета проводятся, созываются в соответствии с годовым планом работы учреждения. Все заседания проводятся в нерабочее время и не должны продолжаться более двух часов, родительские собрания – более полутора часов.</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4.1.12. В соответствии со ст. 101 ТК РФ работникам по перечню должностей работников с ненормированным рабочим днем может быть установлен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Ненормированный рабочий день устанавливается для работников учреждения, занимающих следующие должности: заведующий.</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4.1.13. Администрация учреждения ведет учет рабочего времени каждым работником (ст. 91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В случае неявки на работу по болезни работник обязан при наличии такой возможности незамедлительно известить администрацию, а также предоставить листок временной нетрудоспособности в первый день выхода на работу.</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4.1.13.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lastRenderedPageBreak/>
        <w:t>4.1.14. 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4.1.15.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4.1.16.С учетом условий 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превышала нормального числа рабочих часов. Учетный период не может превышать одного года (ст. 104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4.1.17. В рабочее время не допускается (за исключением случаев, предусмотренных локальными актами учреждения, коллективным договором):</w:t>
      </w:r>
    </w:p>
    <w:p w:rsidR="00C83239" w:rsidRPr="00387FB0" w:rsidRDefault="00C83239" w:rsidP="00C83239">
      <w:pPr>
        <w:pStyle w:val="a8"/>
        <w:numPr>
          <w:ilvl w:val="0"/>
          <w:numId w:val="8"/>
        </w:numPr>
        <w:ind w:left="284" w:hanging="284"/>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отвлекать педагогических работников для выполнения поручений или участия в мероприятиях, не связанных с их педагогической деятельностью;</w:t>
      </w:r>
    </w:p>
    <w:p w:rsidR="00C83239" w:rsidRPr="00387FB0" w:rsidRDefault="00C83239" w:rsidP="00C83239">
      <w:pPr>
        <w:pStyle w:val="a8"/>
        <w:numPr>
          <w:ilvl w:val="0"/>
          <w:numId w:val="8"/>
        </w:numPr>
        <w:ind w:left="284" w:hanging="284"/>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созывать собрания, заседания, совещания и другие мероприятия по общественным делам.</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4.1.18. При осуществлении в учреждении функций по контролю за образовательным процессом и в других случаях не допускается: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присутствие на занятиях посторонних лиц без разрешения представителя работодателя;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входить в группу после начала занятия, за исключением представителя работодателя;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делать педагогическим работникам замечания по поводу их работы во время проведения занятий и в присутствии воспитанников.</w:t>
      </w:r>
    </w:p>
    <w:p w:rsidR="00C83239" w:rsidRPr="00387FB0" w:rsidRDefault="00C83239" w:rsidP="00C83239">
      <w:pPr>
        <w:pStyle w:val="a8"/>
        <w:numPr>
          <w:ilvl w:val="1"/>
          <w:numId w:val="9"/>
        </w:numPr>
        <w:ind w:left="709"/>
        <w:jc w:val="both"/>
        <w:rPr>
          <w:rFonts w:ascii="Times New Roman" w:eastAsia="Times New Roman" w:hAnsi="Times New Roman" w:cs="Times New Roman"/>
          <w:bCs/>
          <w:iCs/>
          <w:color w:val="000000" w:themeColor="text1"/>
          <w:sz w:val="28"/>
          <w:szCs w:val="28"/>
        </w:rPr>
      </w:pPr>
      <w:r w:rsidRPr="00387FB0">
        <w:rPr>
          <w:rFonts w:ascii="Times New Roman" w:eastAsia="Times New Roman" w:hAnsi="Times New Roman" w:cs="Times New Roman"/>
          <w:bCs/>
          <w:iCs/>
          <w:color w:val="000000" w:themeColor="text1"/>
          <w:sz w:val="28"/>
          <w:szCs w:val="28"/>
        </w:rPr>
        <w:t>Установление педагогической нагрузки педагогических работников:</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4.2.1.В начале учебного года проводится тарификация педагогических работников, утверждаются тарификационные списки, в которых определяется педагогическая (учебная) нагрузка педагогических работников.</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4.2.2. Педагогическая нагрузка педагогических работников устанавливается исходя из штатного расписания, обеспеченности кадрами, других условий работы и закрепляется в заключенном с работником трудовом договоре. Определение объема учебной нагрузки производится один раз в год.</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4.2.3. Педагогическая нагрузка, объем которой больше или меньше нормы часов за ставку заработной платы, устанавливается только с письменного согласия работника.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4.2.4. Установленный в начале учебного года объем педагогической нагрузки не может быть уменьшен в течение учебного года по инициативе работодателя.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4.2.5. Уменьшение педагогической нагрузки педагогических работников без их согласия может осуществляться в случаях:</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lastRenderedPageBreak/>
        <w:t>временного ее выполнения за педагогов, находящихся в отпуске по уходу за ребенком, а также отсутствующих в связи с болезнью и по другим причинам;</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временного выполнения учебной нагрузки педагога, с которым прекращены трудовые отношения, и на место, которого должен быть принят другой постоянный работник;</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восстановления на работе педагога, ранее выполнявшего учебную нагрузку, в установленном законодательством порядке.</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4.2.6. В других случаях любое временное или постоянное изменение (увеличение или уменьшение) у педагогов объема педагогической нагрузки по сравнению с нагрузкой, предусмотренной в трудовом договоре, а также изменение характера работы возможно только по взаимному соглашению сторон.</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4.2.7. Без согласия педагогов допускается увеличение объема их педагогической нагрузки на срок до одного месяца в случае временного отсутствия педагогов, если это вызвано чрезвычайными обстоятельствами, исчерпывающий перечень которых предусмотрен в ч. 2 ст. 72.2.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4.2.8. О предстоящих изменениях условий трудового договора, в том числе в связи с изменением педагогам объема педагогической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позднее, чем за два месяца до предстоящего изменения, в связи, с чем распределение педагогической  нагрузки педагогов на новый учебный год осуществляется до ухода их в отпуск с тем, чтобы педагоги знали, с какой педагогической нагрузкой они будут работать в новом учебного году.</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4.2.9. Распределение педагогической нагрузки производится руководителем учреждения с учетом мнения выборного органа первичной профсоюзной организации в порядке, предусмотренном ст. 372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4.2.10. Педагогическая нагрузка на определенный срок, в т.ч. только на учебный год, может быть установлена в следующих случаях:</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для выполнения нагрузки педагогов, находящихся в отпуске по уходу за ребенком; для выполнения нагрузки педагогов, отсутствующих в связи с болезнью и по другим причинам;</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для выполнения временно педагогической работы, которая ранее выполнялась постоянным педагогом, с которым прекращены трудовые отношения, и на место которого предполагается пригласить другого постоянного работника.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bCs/>
          <w:iCs/>
          <w:color w:val="000000" w:themeColor="text1"/>
          <w:sz w:val="28"/>
          <w:szCs w:val="28"/>
        </w:rPr>
        <w:t>4.3. Время отдыха: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4.3.1.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Видами времени отдыха являются: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перерывы в течение рабочего дня (смены);</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ежедневный (междусменный) отдых;</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выходные дни (еженедельный непрерывный отдых);</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lastRenderedPageBreak/>
        <w:t>- нерабочие праздничные дни;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отпуска (ст.107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Для воспитателей</w:t>
      </w:r>
      <w:proofErr w:type="gramStart"/>
      <w:r w:rsidRPr="00387FB0">
        <w:rPr>
          <w:rFonts w:ascii="Times New Roman" w:eastAsia="Times New Roman" w:hAnsi="Times New Roman" w:cs="Times New Roman"/>
          <w:color w:val="000000" w:themeColor="text1"/>
          <w:sz w:val="28"/>
          <w:szCs w:val="28"/>
        </w:rPr>
        <w:t>,п</w:t>
      </w:r>
      <w:proofErr w:type="gramEnd"/>
      <w:r w:rsidRPr="00387FB0">
        <w:rPr>
          <w:rFonts w:ascii="Times New Roman" w:eastAsia="Times New Roman" w:hAnsi="Times New Roman" w:cs="Times New Roman"/>
          <w:color w:val="000000" w:themeColor="text1"/>
          <w:sz w:val="28"/>
          <w:szCs w:val="28"/>
        </w:rPr>
        <w:t>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воспитанниками или отдельно (ст.108 ТК РФ).</w:t>
      </w:r>
    </w:p>
    <w:p w:rsidR="00C83239" w:rsidRPr="00387FB0" w:rsidRDefault="00C83239" w:rsidP="00C83239">
      <w:pPr>
        <w:pStyle w:val="a8"/>
        <w:ind w:firstLine="70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Для остальных работников устанавливается перерыв для приема пищи и отдыха длительностью не менее 30 минут и не более двух часов по индивидуальному графику, определяемому на учебный год.</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4.3.3. Работа в выходные и нерабочие праздничные дни запрещается.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4.3.4. Работа в выходные и нерабочие праздничные оплачивается не менее чем в двойном размере.</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 (ст. 53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4.3.5.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законами (ст. 262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4.3.6. Работникам учреждения предоставляются: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ежегодные основные оплачиваемые отпуска продолжительностью 42 календарных дней педагогическим работникам (в том числе руководителю, старшему воспитателю) остальным работникам- 28 календарных дней (ст.334, ст. 115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ежегодные дополнительные оплачиваемые отпуска (ст.116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4.3.7. Педагогические работники учреждения не реже чем через каждые 10 лет непрерывной педагогической работы имеют право на длительный отпуск сроком до одного года, порядок и условия, предоставления которого определяются учредителем и (или) Уставом учреждения (ст.335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lastRenderedPageBreak/>
        <w:t>4.3.8. Работникам с ненормированным рабочим днем предоставляется ежегодный дополнительный оплачиваемый отпуск продолжительностью 3 календарных дня (ст.119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4.3.9.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О времени начала отпуска работник должен быть извещен под роспись не позднее, чем за две недели до его начала.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4.3.10.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временной нетрудоспособности работника;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в других случаях, предусмотренных трудовым законодательством, локальными нормативными актами учреждения (ч. 1 ст. 124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4.3.11.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(ст.125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4.3.12.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4.3.13. При увольнении работнику выплачивается денежная компенсация за все неиспользованные отпуска (ст.127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4.3.14. Оплата отпуска производится не позднее, чем за три дня до его начала (ст.136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 xml:space="preserve">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w:t>
      </w:r>
      <w:r w:rsidRPr="00387FB0">
        <w:rPr>
          <w:rFonts w:ascii="Times New Roman" w:eastAsia="Times New Roman" w:hAnsi="Times New Roman" w:cs="Times New Roman"/>
          <w:color w:val="000000" w:themeColor="text1"/>
          <w:sz w:val="28"/>
          <w:szCs w:val="28"/>
        </w:rPr>
        <w:lastRenderedPageBreak/>
        <w:t>работодатель по письменному заявлению работника обязан перенести этот отпуск на другой срок, согласованный с работником (ст.124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4.3.15.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 (ст.124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4.3.16. Отзыв работника из отпуска допускается только с его согласия.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 (ст.125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4.3.17.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 (ст.128 ТК РФ).</w:t>
      </w:r>
    </w:p>
    <w:p w:rsidR="00C83239" w:rsidRPr="00387FB0" w:rsidRDefault="00C83239" w:rsidP="00C83239">
      <w:pPr>
        <w:pStyle w:val="a8"/>
        <w:rPr>
          <w:rFonts w:ascii="Times New Roman" w:eastAsia="Times New Roman" w:hAnsi="Times New Roman" w:cs="Times New Roman"/>
          <w:color w:val="000000" w:themeColor="text1"/>
          <w:sz w:val="28"/>
          <w:szCs w:val="28"/>
        </w:rPr>
      </w:pPr>
    </w:p>
    <w:p w:rsidR="00C83239" w:rsidRPr="00387FB0" w:rsidRDefault="00C83239" w:rsidP="00C83239">
      <w:pPr>
        <w:pStyle w:val="a8"/>
        <w:numPr>
          <w:ilvl w:val="0"/>
          <w:numId w:val="9"/>
        </w:numPr>
        <w:jc w:val="center"/>
        <w:rPr>
          <w:rFonts w:ascii="Times New Roman" w:eastAsia="Times New Roman" w:hAnsi="Times New Roman" w:cs="Times New Roman"/>
          <w:b/>
          <w:bCs/>
          <w:iCs/>
          <w:color w:val="000000" w:themeColor="text1"/>
          <w:sz w:val="28"/>
          <w:szCs w:val="28"/>
        </w:rPr>
      </w:pPr>
      <w:r w:rsidRPr="00387FB0">
        <w:rPr>
          <w:rFonts w:ascii="Times New Roman" w:eastAsia="Times New Roman" w:hAnsi="Times New Roman" w:cs="Times New Roman"/>
          <w:b/>
          <w:bCs/>
          <w:color w:val="000000" w:themeColor="text1"/>
          <w:sz w:val="28"/>
          <w:szCs w:val="28"/>
        </w:rPr>
        <w:t xml:space="preserve">Поощрения за успехи в работе и </w:t>
      </w:r>
      <w:r w:rsidRPr="00387FB0">
        <w:rPr>
          <w:rFonts w:ascii="Times New Roman" w:eastAsia="Times New Roman" w:hAnsi="Times New Roman" w:cs="Times New Roman"/>
          <w:b/>
          <w:bCs/>
          <w:iCs/>
          <w:color w:val="000000" w:themeColor="text1"/>
          <w:sz w:val="28"/>
          <w:szCs w:val="28"/>
        </w:rPr>
        <w:t>сроки выплаты заработной платы:</w:t>
      </w:r>
    </w:p>
    <w:p w:rsidR="00C83239" w:rsidRPr="00387FB0" w:rsidRDefault="00C83239" w:rsidP="00C83239">
      <w:pPr>
        <w:pStyle w:val="a8"/>
        <w:ind w:left="450"/>
        <w:rPr>
          <w:rFonts w:ascii="Times New Roman" w:eastAsia="Times New Roman" w:hAnsi="Times New Roman" w:cs="Times New Roman"/>
          <w:b/>
          <w:bCs/>
          <w:iCs/>
          <w:color w:val="000000" w:themeColor="text1"/>
          <w:sz w:val="28"/>
          <w:szCs w:val="28"/>
        </w:rPr>
      </w:pP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5.1. Работодатель применяет к работникам учреждения, добросовестно исполняющим трудовые обязанности, следующие виды поощрений:</w:t>
      </w:r>
    </w:p>
    <w:p w:rsidR="00C83239" w:rsidRPr="00387FB0" w:rsidRDefault="00C83239" w:rsidP="00C83239">
      <w:pPr>
        <w:pStyle w:val="a8"/>
        <w:numPr>
          <w:ilvl w:val="0"/>
          <w:numId w:val="6"/>
        </w:numPr>
        <w:ind w:left="0" w:firstLine="0"/>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объявление благодарности;</w:t>
      </w:r>
    </w:p>
    <w:p w:rsidR="00C83239" w:rsidRPr="00387FB0" w:rsidRDefault="00C83239" w:rsidP="00C83239">
      <w:pPr>
        <w:pStyle w:val="a8"/>
        <w:numPr>
          <w:ilvl w:val="0"/>
          <w:numId w:val="6"/>
        </w:numPr>
        <w:ind w:left="0" w:firstLine="0"/>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премирование;</w:t>
      </w:r>
    </w:p>
    <w:p w:rsidR="00C83239" w:rsidRPr="00387FB0" w:rsidRDefault="00C83239" w:rsidP="00C83239">
      <w:pPr>
        <w:pStyle w:val="a8"/>
        <w:numPr>
          <w:ilvl w:val="0"/>
          <w:numId w:val="6"/>
        </w:numPr>
        <w:ind w:left="0" w:firstLine="0"/>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награждение почетной грамотой (ст.191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5.3. Поощрения применяются администрацией совместно или по согласованию с выборным органом первичной профсоюзной организации.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5.4. Поощрения объявляются приказом руководителя и доводятся до сведения коллектива.</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5.5. Заработная плата Работнику выплачивается ежемесячно на основании табеля учёта рабочего времени и регулируется ст.129-188 ТК РФ. Выплата заработной платы производится путем безналичного расчета в сроки, установленные трудовым договором, коллективным договором и правилами внутреннего трудового распорядка, в соответствии со ст.136 ТК РФ 2 раза в месяц: 20 числа текущего месяца и 5 числа следующего месяца.</w:t>
      </w:r>
    </w:p>
    <w:p w:rsidR="00C83239" w:rsidRPr="00387FB0" w:rsidRDefault="00C83239" w:rsidP="00C83239">
      <w:pPr>
        <w:pStyle w:val="ConsPlusTitle"/>
        <w:jc w:val="both"/>
        <w:outlineLvl w:val="3"/>
        <w:rPr>
          <w:rFonts w:ascii="Times New Roman" w:hAnsi="Times New Roman" w:cs="Times New Roman"/>
          <w:b w:val="0"/>
          <w:color w:val="000000" w:themeColor="text1"/>
          <w:sz w:val="28"/>
          <w:szCs w:val="28"/>
        </w:rPr>
      </w:pPr>
      <w:r w:rsidRPr="00387FB0">
        <w:rPr>
          <w:rFonts w:ascii="Times New Roman" w:eastAsia="Times New Roman" w:hAnsi="Times New Roman" w:cs="Times New Roman"/>
          <w:b w:val="0"/>
          <w:color w:val="000000" w:themeColor="text1"/>
          <w:sz w:val="28"/>
          <w:szCs w:val="28"/>
        </w:rPr>
        <w:t>5.6.</w:t>
      </w:r>
      <w:r w:rsidRPr="00387FB0">
        <w:rPr>
          <w:rFonts w:ascii="Times New Roman" w:hAnsi="Times New Roman" w:cs="Times New Roman"/>
          <w:b w:val="0"/>
          <w:color w:val="000000" w:themeColor="text1"/>
          <w:sz w:val="28"/>
          <w:szCs w:val="28"/>
        </w:rPr>
        <w:t xml:space="preserve">За нарушение сроков выплаты заработной платы и иных сумм, причитающихся работникуРаботодатель и (или) уполномоченные им в установленном порядке представители работодателя, допустившие задержку выплаты работникам заработной платы и другие нарушения оплаты труда, несут ответственность в соответствии со ст. 142 ТК РФ и иными </w:t>
      </w:r>
      <w:r w:rsidRPr="00387FB0">
        <w:rPr>
          <w:rFonts w:ascii="Times New Roman" w:hAnsi="Times New Roman" w:cs="Times New Roman"/>
          <w:b w:val="0"/>
          <w:color w:val="000000" w:themeColor="text1"/>
          <w:sz w:val="28"/>
          <w:szCs w:val="28"/>
        </w:rPr>
        <w:lastRenderedPageBreak/>
        <w:t>федеральными законами.</w:t>
      </w:r>
    </w:p>
    <w:p w:rsidR="00C83239" w:rsidRPr="00387FB0" w:rsidRDefault="00C83239" w:rsidP="00C83239">
      <w:pPr>
        <w:pStyle w:val="ConsPlusNormal"/>
        <w:jc w:val="both"/>
        <w:rPr>
          <w:rFonts w:ascii="Times New Roman" w:hAnsi="Times New Roman" w:cs="Times New Roman"/>
          <w:color w:val="000000" w:themeColor="text1"/>
          <w:sz w:val="28"/>
          <w:szCs w:val="28"/>
        </w:rPr>
      </w:pPr>
      <w:bookmarkStart w:id="1" w:name="Par1908"/>
      <w:bookmarkEnd w:id="1"/>
      <w:r w:rsidRPr="00387FB0">
        <w:rPr>
          <w:rFonts w:ascii="Times New Roman" w:hAnsi="Times New Roman" w:cs="Times New Roman"/>
          <w:color w:val="000000" w:themeColor="text1"/>
          <w:sz w:val="28"/>
          <w:szCs w:val="28"/>
        </w:rPr>
        <w:t>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Не допускается приостановление работы:</w:t>
      </w:r>
    </w:p>
    <w:p w:rsidR="00C83239" w:rsidRPr="00387FB0" w:rsidRDefault="00C83239" w:rsidP="00C83239">
      <w:pPr>
        <w:pStyle w:val="ConsPlusNormal"/>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 в периоды введения военного, чрезвычайного положения или особых мер в соответствии с законодательством о чрезвычайном положении;</w:t>
      </w:r>
    </w:p>
    <w:p w:rsidR="00C83239" w:rsidRPr="00387FB0" w:rsidRDefault="00C83239" w:rsidP="00C83239">
      <w:pPr>
        <w:pStyle w:val="ConsPlusNormal"/>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 в органах и организациях Вооруженных Сил Российской Федерации, других военных, военизированных и иных формированиях и организациях, ведающих вопросами обеспечения обороны страны и безопасности государства, аварийно-спасательных, поисково-спасательных, противопожарных работ, работ по предупреждению или ликвидации стихийных бедствий и чрезвычайных ситуаций, в правоохранительных органах;</w:t>
      </w:r>
    </w:p>
    <w:p w:rsidR="00C83239" w:rsidRPr="00387FB0" w:rsidRDefault="00C83239" w:rsidP="00C83239">
      <w:pPr>
        <w:pStyle w:val="ConsPlusNormal"/>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 государственными служащими;</w:t>
      </w:r>
    </w:p>
    <w:p w:rsidR="00C83239" w:rsidRPr="00387FB0" w:rsidRDefault="00C83239" w:rsidP="00C83239">
      <w:pPr>
        <w:pStyle w:val="ConsPlusNormal"/>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 в организациях, непосредственно обслуживающих особо опасные виды производств, оборудования;</w:t>
      </w:r>
    </w:p>
    <w:p w:rsidR="00C83239" w:rsidRPr="00387FB0" w:rsidRDefault="00C83239" w:rsidP="00C83239">
      <w:pPr>
        <w:pStyle w:val="ConsPlusNormal"/>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 работниками, в трудовые обязанности которых входит выполнение работ, непосредственно связанных с обеспечением жизнедеятельности населения (энергообеспечение, отопление и теплоснабжение, водоснабжение, газоснабжение, связь, станции скорой и неотложной медицинской помощи).</w:t>
      </w:r>
    </w:p>
    <w:p w:rsidR="00C83239" w:rsidRPr="00387FB0" w:rsidRDefault="00C83239" w:rsidP="00C83239">
      <w:pPr>
        <w:pStyle w:val="ConsPlusNormal"/>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В период приостановления работы работник имеет право в свое рабочее время отсутствовать на рабочем месте.</w:t>
      </w:r>
    </w:p>
    <w:p w:rsidR="00C83239" w:rsidRPr="00387FB0" w:rsidRDefault="00C83239" w:rsidP="00C83239">
      <w:pPr>
        <w:pStyle w:val="ConsPlusNormal"/>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На период приостановления работы за работником сохраняется средний заработок.</w:t>
      </w:r>
    </w:p>
    <w:p w:rsidR="00C83239" w:rsidRPr="00387FB0" w:rsidRDefault="00C83239" w:rsidP="00C83239">
      <w:pPr>
        <w:pStyle w:val="ConsPlusNormal"/>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Работник, отсутствовавший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rsidR="00C83239" w:rsidRPr="00387FB0" w:rsidRDefault="00C83239" w:rsidP="00C83239">
      <w:pPr>
        <w:rPr>
          <w:color w:val="000000" w:themeColor="text1"/>
        </w:rPr>
      </w:pPr>
    </w:p>
    <w:p w:rsidR="00C83239" w:rsidRPr="00387FB0" w:rsidRDefault="00C83239" w:rsidP="00C83239">
      <w:pPr>
        <w:pStyle w:val="a7"/>
        <w:numPr>
          <w:ilvl w:val="0"/>
          <w:numId w:val="9"/>
        </w:numPr>
        <w:autoSpaceDE w:val="0"/>
        <w:autoSpaceDN w:val="0"/>
        <w:adjustRightInd w:val="0"/>
        <w:jc w:val="center"/>
        <w:rPr>
          <w:rFonts w:ascii="Times New Roman" w:hAnsi="Times New Roman" w:cs="Times New Roman"/>
          <w:b/>
          <w:bCs/>
          <w:color w:val="000000" w:themeColor="text1"/>
          <w:sz w:val="28"/>
          <w:szCs w:val="28"/>
        </w:rPr>
      </w:pPr>
      <w:r w:rsidRPr="00387FB0">
        <w:rPr>
          <w:rFonts w:ascii="Times New Roman" w:hAnsi="Times New Roman" w:cs="Times New Roman"/>
          <w:b/>
          <w:bCs/>
          <w:color w:val="000000" w:themeColor="text1"/>
          <w:sz w:val="28"/>
          <w:szCs w:val="28"/>
        </w:rPr>
        <w:t>Отпуска</w:t>
      </w:r>
    </w:p>
    <w:p w:rsidR="00C83239" w:rsidRPr="00387FB0" w:rsidRDefault="00C83239" w:rsidP="00C83239">
      <w:pPr>
        <w:pStyle w:val="a7"/>
        <w:autoSpaceDE w:val="0"/>
        <w:autoSpaceDN w:val="0"/>
        <w:adjustRightInd w:val="0"/>
        <w:ind w:left="450"/>
        <w:rPr>
          <w:rFonts w:ascii="Times New Roman" w:hAnsi="Times New Roman" w:cs="Times New Roman"/>
          <w:b/>
          <w:bCs/>
          <w:color w:val="000000" w:themeColor="text1"/>
          <w:sz w:val="28"/>
          <w:szCs w:val="28"/>
        </w:rPr>
      </w:pPr>
    </w:p>
    <w:p w:rsidR="00C83239" w:rsidRPr="00387FB0" w:rsidRDefault="00C83239" w:rsidP="00C83239">
      <w:pPr>
        <w:numPr>
          <w:ilvl w:val="1"/>
          <w:numId w:val="3"/>
        </w:numPr>
        <w:tabs>
          <w:tab w:val="clear" w:pos="928"/>
          <w:tab w:val="num" w:pos="-120"/>
          <w:tab w:val="num" w:pos="567"/>
          <w:tab w:val="left" w:pos="1200"/>
        </w:tabs>
        <w:spacing w:before="40"/>
        <w:ind w:left="0" w:firstLine="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Работникам предоставляются ежегодные отпуска с сохранением места работы (должности) и среднего заработка (статья 114 ТК РФ).</w:t>
      </w:r>
    </w:p>
    <w:p w:rsidR="00C83239" w:rsidRPr="00387FB0" w:rsidRDefault="00C83239" w:rsidP="00C83239">
      <w:pPr>
        <w:numPr>
          <w:ilvl w:val="1"/>
          <w:numId w:val="3"/>
        </w:numPr>
        <w:tabs>
          <w:tab w:val="clear" w:pos="928"/>
          <w:tab w:val="num" w:pos="-120"/>
          <w:tab w:val="num" w:pos="567"/>
          <w:tab w:val="left" w:pos="1200"/>
        </w:tabs>
        <w:spacing w:before="40"/>
        <w:ind w:left="0" w:firstLine="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 xml:space="preserve">Ежегодный основной оплачиваемый отпуск предоставляетсяработникам административно - управленческого персонала, </w:t>
      </w:r>
      <w:r w:rsidRPr="00387FB0">
        <w:rPr>
          <w:rFonts w:ascii="Times New Roman" w:eastAsia="Times New Roman" w:hAnsi="Times New Roman" w:cs="Times New Roman"/>
          <w:color w:val="000000" w:themeColor="text1"/>
          <w:sz w:val="28"/>
          <w:szCs w:val="28"/>
        </w:rPr>
        <w:t xml:space="preserve">учебно-вспомогательного, медицинского и обслуживающего персонала </w:t>
      </w:r>
      <w:r w:rsidRPr="00387FB0">
        <w:rPr>
          <w:rFonts w:ascii="Times New Roman" w:hAnsi="Times New Roman" w:cs="Times New Roman"/>
          <w:color w:val="000000" w:themeColor="text1"/>
          <w:sz w:val="28"/>
          <w:szCs w:val="28"/>
        </w:rPr>
        <w:t>продолжительностью 28 календарных дней (статья 115 ТК РФ):</w:t>
      </w:r>
    </w:p>
    <w:p w:rsidR="00C83239" w:rsidRPr="00387FB0" w:rsidRDefault="00C83239" w:rsidP="00C83239">
      <w:pPr>
        <w:numPr>
          <w:ilvl w:val="1"/>
          <w:numId w:val="3"/>
        </w:numPr>
        <w:tabs>
          <w:tab w:val="clear" w:pos="928"/>
          <w:tab w:val="num" w:pos="-120"/>
          <w:tab w:val="num" w:pos="567"/>
          <w:tab w:val="left" w:pos="1200"/>
        </w:tabs>
        <w:spacing w:before="40"/>
        <w:ind w:left="0" w:firstLine="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Педагогическим работникампредоставляется ежегодный основной удлинённый оплачиваемый отпуск продолжительностью 42 календарных дней в соответствии с Постановлением Правительства РФ от 1 октября 2002 г. № 724 «О продолжительности ежегодного основного удлиненного оплачиваемого отпуска, предоставляемого педагогическим работникам образовательных учреждений» (СЗ РФ. 2002 № 40 Ст.3935):</w:t>
      </w:r>
    </w:p>
    <w:p w:rsidR="00C83239" w:rsidRPr="00387FB0" w:rsidRDefault="00C83239" w:rsidP="00C83239">
      <w:pPr>
        <w:numPr>
          <w:ilvl w:val="1"/>
          <w:numId w:val="3"/>
        </w:numPr>
        <w:tabs>
          <w:tab w:val="clear" w:pos="928"/>
          <w:tab w:val="num" w:pos="-120"/>
          <w:tab w:val="num" w:pos="0"/>
          <w:tab w:val="num" w:pos="567"/>
          <w:tab w:val="left" w:pos="1200"/>
        </w:tabs>
        <w:spacing w:before="40"/>
        <w:ind w:left="0" w:firstLine="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lastRenderedPageBreak/>
        <w:t>Кроме основного оплачиваемого отпуска предоставляются дополнительные оплачиваемые отпуска продолжительностью 24 календарных дня (статья 321 ТК РФ).</w:t>
      </w:r>
    </w:p>
    <w:p w:rsidR="00C83239" w:rsidRPr="00387FB0" w:rsidRDefault="00C83239" w:rsidP="00C83239">
      <w:pPr>
        <w:numPr>
          <w:ilvl w:val="1"/>
          <w:numId w:val="3"/>
        </w:numPr>
        <w:tabs>
          <w:tab w:val="clear" w:pos="928"/>
          <w:tab w:val="num" w:pos="-120"/>
          <w:tab w:val="num" w:pos="0"/>
          <w:tab w:val="num" w:pos="567"/>
          <w:tab w:val="left" w:pos="1200"/>
        </w:tabs>
        <w:spacing w:before="40"/>
        <w:ind w:left="0" w:firstLine="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Ежегодный дополнительный оплачиваемый отпуск предоставляется работникам, занятым на работах с вредными условиями труда.</w:t>
      </w:r>
    </w:p>
    <w:p w:rsidR="00C83239" w:rsidRPr="00387FB0" w:rsidRDefault="00C83239" w:rsidP="00C83239">
      <w:pPr>
        <w:tabs>
          <w:tab w:val="num" w:pos="-120"/>
          <w:tab w:val="left" w:pos="993"/>
        </w:tabs>
        <w:spacing w:before="4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Педагогическим работникам, по желанию, предоставляется неоплачиваемый отпуск до 1 года через каждые 10 лет непрерывной работы.</w:t>
      </w:r>
    </w:p>
    <w:p w:rsidR="00C83239" w:rsidRPr="00387FB0" w:rsidRDefault="00C83239" w:rsidP="00C83239">
      <w:pPr>
        <w:numPr>
          <w:ilvl w:val="1"/>
          <w:numId w:val="3"/>
        </w:numPr>
        <w:tabs>
          <w:tab w:val="num" w:pos="-120"/>
          <w:tab w:val="num" w:pos="0"/>
          <w:tab w:val="left" w:pos="1200"/>
        </w:tabs>
        <w:spacing w:before="40"/>
        <w:ind w:left="0" w:firstLine="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Ежегодный дополнительный оплачиваемый отпуск, установленный статьей 321 ТК РФ, предоставляется работникам по истечении шести месяцев работы у данного работодателя. Общая продолжительность ежегодного оплачиваемого отпуска определяется суммированием ежегодного основного и всех дополнительных ежегодных оплачиваемых отпусков.</w:t>
      </w:r>
    </w:p>
    <w:p w:rsidR="00C83239" w:rsidRPr="00387FB0" w:rsidRDefault="00C83239" w:rsidP="00C83239">
      <w:pPr>
        <w:tabs>
          <w:tab w:val="num" w:pos="-120"/>
          <w:tab w:val="num" w:pos="0"/>
          <w:tab w:val="left" w:pos="1200"/>
        </w:tabs>
        <w:spacing w:before="4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Полное и частичное соединение ежегодных оплачиваемых отпусков допускается не более чем за два года.  При этом общая продолжительность предоставляемого отпуска не должна превышать шести месяцев, включая время отпуска без сохранения заработной платы, необходимое для проезда к месту использования отпуска и обратно.</w:t>
      </w:r>
    </w:p>
    <w:p w:rsidR="00C83239" w:rsidRPr="00387FB0" w:rsidRDefault="00C83239" w:rsidP="00C83239">
      <w:pPr>
        <w:tabs>
          <w:tab w:val="num" w:pos="-120"/>
          <w:tab w:val="num" w:pos="0"/>
          <w:tab w:val="left" w:pos="1200"/>
        </w:tabs>
        <w:spacing w:before="4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По просьбе одного из работающих родителей (опекуна, попечителя) работодатель обязан предоставить ему ежегодный оплачиваемый отпуск или его часть (не менее 14 календарных дней) для сопровождения ребенка в возрасте до 18 лет, поступающего в образовательные учреждения среднего или высшего профессионального образования, расположенные в другой местности. При наличии двух и более детей отпуск для указанной цели предоставляется один раз для каждого ребенка (статья 322 ТК РФ).</w:t>
      </w:r>
    </w:p>
    <w:p w:rsidR="00C83239" w:rsidRPr="00387FB0" w:rsidRDefault="00C83239" w:rsidP="00C83239">
      <w:pPr>
        <w:numPr>
          <w:ilvl w:val="1"/>
          <w:numId w:val="3"/>
        </w:numPr>
        <w:tabs>
          <w:tab w:val="clear" w:pos="928"/>
          <w:tab w:val="num" w:pos="-120"/>
        </w:tabs>
        <w:spacing w:before="40"/>
        <w:ind w:left="0" w:firstLine="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В стаж работы, дающий право на ежегодный основной оплачиваемый отпуск, включаются:</w:t>
      </w:r>
    </w:p>
    <w:p w:rsidR="00C83239" w:rsidRPr="00387FB0" w:rsidRDefault="00C83239" w:rsidP="00C83239">
      <w:pPr>
        <w:numPr>
          <w:ilvl w:val="0"/>
          <w:numId w:val="4"/>
        </w:numPr>
        <w:tabs>
          <w:tab w:val="clear" w:pos="720"/>
          <w:tab w:val="num" w:pos="-120"/>
          <w:tab w:val="num" w:pos="426"/>
          <w:tab w:val="left" w:pos="851"/>
        </w:tabs>
        <w:spacing w:before="40"/>
        <w:ind w:left="0" w:firstLine="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 xml:space="preserve"> время фактической работы;</w:t>
      </w:r>
    </w:p>
    <w:p w:rsidR="00C83239" w:rsidRPr="00387FB0" w:rsidRDefault="00C83239" w:rsidP="00C83239">
      <w:pPr>
        <w:numPr>
          <w:ilvl w:val="0"/>
          <w:numId w:val="4"/>
        </w:numPr>
        <w:tabs>
          <w:tab w:val="clear" w:pos="720"/>
          <w:tab w:val="num" w:pos="-120"/>
          <w:tab w:val="num" w:pos="426"/>
          <w:tab w:val="left" w:pos="851"/>
        </w:tabs>
        <w:spacing w:before="40"/>
        <w:ind w:left="0" w:firstLine="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 xml:space="preserve"> время, когда работник фактически не работал, но за ним в соответствии с трудовым законодательством и иными правовыми нормативными актами сохранялось место работы (должность), в том числе время ежегодного оплачиваемого отпуска, не рабочие праздничные дни, выходные дни и другие предоставляемые работнику дни отдыха;</w:t>
      </w:r>
    </w:p>
    <w:p w:rsidR="00C83239" w:rsidRPr="00387FB0" w:rsidRDefault="00C83239" w:rsidP="00C83239">
      <w:pPr>
        <w:numPr>
          <w:ilvl w:val="0"/>
          <w:numId w:val="4"/>
        </w:numPr>
        <w:tabs>
          <w:tab w:val="clear" w:pos="720"/>
          <w:tab w:val="num" w:pos="-120"/>
          <w:tab w:val="num" w:pos="284"/>
          <w:tab w:val="left" w:pos="851"/>
        </w:tabs>
        <w:spacing w:before="40"/>
        <w:ind w:left="0" w:firstLine="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 xml:space="preserve"> время вынужденного прогула при незаконном увольнении или отстранении от работы и последующем восстановлении на прежней работе;</w:t>
      </w:r>
    </w:p>
    <w:p w:rsidR="00C83239" w:rsidRPr="00387FB0" w:rsidRDefault="00C83239" w:rsidP="00C83239">
      <w:pPr>
        <w:numPr>
          <w:ilvl w:val="0"/>
          <w:numId w:val="4"/>
        </w:numPr>
        <w:tabs>
          <w:tab w:val="clear" w:pos="720"/>
          <w:tab w:val="num" w:pos="-120"/>
          <w:tab w:val="num" w:pos="284"/>
          <w:tab w:val="left" w:pos="851"/>
        </w:tabs>
        <w:spacing w:before="40"/>
        <w:ind w:left="0" w:firstLine="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 xml:space="preserve"> другие периоды времени, предусмотренные коллективным договором, трудовым договором или локальным нормативным актом </w:t>
      </w:r>
      <w:r w:rsidRPr="00387FB0">
        <w:rPr>
          <w:rFonts w:ascii="Times New Roman" w:eastAsia="Times New Roman" w:hAnsi="Times New Roman" w:cs="Times New Roman"/>
          <w:color w:val="000000" w:themeColor="text1"/>
          <w:sz w:val="28"/>
          <w:szCs w:val="28"/>
        </w:rPr>
        <w:t>дошкольного образовательного учреждения</w:t>
      </w:r>
      <w:r w:rsidRPr="00387FB0">
        <w:rPr>
          <w:rFonts w:ascii="Times New Roman" w:hAnsi="Times New Roman" w:cs="Times New Roman"/>
          <w:color w:val="000000" w:themeColor="text1"/>
          <w:sz w:val="28"/>
          <w:szCs w:val="28"/>
        </w:rPr>
        <w:t>.</w:t>
      </w:r>
    </w:p>
    <w:p w:rsidR="00C83239" w:rsidRPr="00387FB0" w:rsidRDefault="00C83239" w:rsidP="00C83239">
      <w:pPr>
        <w:numPr>
          <w:ilvl w:val="0"/>
          <w:numId w:val="4"/>
        </w:numPr>
        <w:tabs>
          <w:tab w:val="clear" w:pos="720"/>
          <w:tab w:val="num" w:pos="-120"/>
          <w:tab w:val="num" w:pos="284"/>
          <w:tab w:val="left" w:pos="851"/>
        </w:tabs>
        <w:spacing w:before="40"/>
        <w:ind w:left="0" w:firstLine="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 xml:space="preserve"> В стаж работы, дающей право на ежегодный основной оплачиваемый отпуск, не включаются:</w:t>
      </w:r>
    </w:p>
    <w:p w:rsidR="00C83239" w:rsidRPr="00387FB0" w:rsidRDefault="00C83239" w:rsidP="00C83239">
      <w:pPr>
        <w:numPr>
          <w:ilvl w:val="0"/>
          <w:numId w:val="4"/>
        </w:numPr>
        <w:tabs>
          <w:tab w:val="clear" w:pos="720"/>
          <w:tab w:val="num" w:pos="-120"/>
          <w:tab w:val="num" w:pos="284"/>
          <w:tab w:val="left" w:pos="851"/>
        </w:tabs>
        <w:spacing w:before="40"/>
        <w:ind w:left="0" w:firstLine="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 xml:space="preserve"> время отсутствия работника на работе без уважительных причин, в том числе вследствие его отстранения от работы в случаях, предусмотренных статьей 76 ТК РФ;</w:t>
      </w:r>
    </w:p>
    <w:p w:rsidR="00C83239" w:rsidRPr="00387FB0" w:rsidRDefault="00C83239" w:rsidP="00C83239">
      <w:pPr>
        <w:numPr>
          <w:ilvl w:val="0"/>
          <w:numId w:val="4"/>
        </w:numPr>
        <w:tabs>
          <w:tab w:val="clear" w:pos="720"/>
          <w:tab w:val="num" w:pos="-120"/>
          <w:tab w:val="num" w:pos="284"/>
          <w:tab w:val="left" w:pos="851"/>
        </w:tabs>
        <w:spacing w:before="40"/>
        <w:ind w:left="0" w:firstLine="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lastRenderedPageBreak/>
        <w:t xml:space="preserve"> время отпусков по уходу за ребенком до достижения им установленного законом возраста;</w:t>
      </w:r>
    </w:p>
    <w:p w:rsidR="00C83239" w:rsidRPr="00387FB0" w:rsidRDefault="00C83239" w:rsidP="00C83239">
      <w:pPr>
        <w:numPr>
          <w:ilvl w:val="0"/>
          <w:numId w:val="4"/>
        </w:numPr>
        <w:tabs>
          <w:tab w:val="clear" w:pos="720"/>
          <w:tab w:val="num" w:pos="-120"/>
          <w:tab w:val="num" w:pos="284"/>
          <w:tab w:val="left" w:pos="851"/>
        </w:tabs>
        <w:spacing w:before="40"/>
        <w:ind w:left="0" w:firstLine="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 xml:space="preserve"> время предоставляемых по просьбе работника отпусков без сохранения заработной платы, если общая продолжительность превышает 14 календарных дней в течение рабочего года (статья 121 ТК РФ).</w:t>
      </w:r>
    </w:p>
    <w:p w:rsidR="00C83239" w:rsidRPr="00387FB0" w:rsidRDefault="00C83239" w:rsidP="00C83239">
      <w:pPr>
        <w:tabs>
          <w:tab w:val="num" w:pos="-120"/>
          <w:tab w:val="num" w:pos="284"/>
          <w:tab w:val="left" w:pos="1200"/>
        </w:tabs>
        <w:spacing w:before="40"/>
        <w:jc w:val="both"/>
        <w:rPr>
          <w:rFonts w:ascii="Times New Roman" w:hAnsi="Times New Roman" w:cs="Times New Roman"/>
          <w:color w:val="000000" w:themeColor="text1"/>
          <w:sz w:val="28"/>
          <w:szCs w:val="28"/>
        </w:rPr>
      </w:pPr>
      <w:r w:rsidRPr="00387FB0">
        <w:rPr>
          <w:rFonts w:ascii="Times New Roman" w:hAnsi="Times New Roman" w:cs="Times New Roman"/>
          <w:bCs/>
          <w:color w:val="000000" w:themeColor="text1"/>
          <w:sz w:val="28"/>
          <w:szCs w:val="28"/>
        </w:rPr>
        <w:t>6.8.</w:t>
      </w:r>
      <w:r w:rsidRPr="00387FB0">
        <w:rPr>
          <w:rFonts w:ascii="Times New Roman" w:hAnsi="Times New Roman" w:cs="Times New Roman"/>
          <w:color w:val="000000" w:themeColor="text1"/>
          <w:sz w:val="28"/>
          <w:szCs w:val="28"/>
        </w:rPr>
        <w:t xml:space="preserve"> Оплачиваемый отпуск должен предоставляться работнику ежегодно.</w:t>
      </w:r>
    </w:p>
    <w:p w:rsidR="00C83239" w:rsidRPr="00387FB0" w:rsidRDefault="00C83239" w:rsidP="00C83239">
      <w:pPr>
        <w:tabs>
          <w:tab w:val="num" w:pos="-120"/>
          <w:tab w:val="num" w:pos="284"/>
          <w:tab w:val="left" w:pos="1200"/>
        </w:tabs>
        <w:spacing w:before="4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 xml:space="preserve"> Право на использование отпуска за первый год работы возникает у работника по истечении шести месяцев его непрерывной работы в Учреждении. По соглашению сторон оплачиваемый отпуск работнику может быть предоставлен и до истечения 6-ти месяцев.</w:t>
      </w:r>
    </w:p>
    <w:p w:rsidR="00C83239" w:rsidRPr="00387FB0" w:rsidRDefault="00C83239" w:rsidP="00C83239">
      <w:pPr>
        <w:tabs>
          <w:tab w:val="num" w:pos="-120"/>
          <w:tab w:val="num" w:pos="284"/>
          <w:tab w:val="left" w:pos="1200"/>
        </w:tabs>
        <w:spacing w:before="4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До истечения шести месяцев непрерывной работы оплачиваемый отпуск по заявлению работника должен быть предоставлен:</w:t>
      </w:r>
    </w:p>
    <w:p w:rsidR="00C83239" w:rsidRPr="00387FB0" w:rsidRDefault="00C83239" w:rsidP="00C83239">
      <w:pPr>
        <w:numPr>
          <w:ilvl w:val="0"/>
          <w:numId w:val="1"/>
        </w:numPr>
        <w:tabs>
          <w:tab w:val="clear" w:pos="720"/>
          <w:tab w:val="num" w:pos="-120"/>
          <w:tab w:val="num" w:pos="284"/>
          <w:tab w:val="left" w:pos="851"/>
        </w:tabs>
        <w:spacing w:before="40"/>
        <w:ind w:left="0" w:firstLine="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женщинам – перед отпуском по беременности и родам или непосредственно после него;</w:t>
      </w:r>
    </w:p>
    <w:p w:rsidR="00C83239" w:rsidRPr="00387FB0" w:rsidRDefault="00C83239" w:rsidP="00C83239">
      <w:pPr>
        <w:numPr>
          <w:ilvl w:val="0"/>
          <w:numId w:val="1"/>
        </w:numPr>
        <w:tabs>
          <w:tab w:val="clear" w:pos="720"/>
          <w:tab w:val="num" w:pos="-120"/>
          <w:tab w:val="num" w:pos="284"/>
          <w:tab w:val="left" w:pos="851"/>
        </w:tabs>
        <w:spacing w:before="40"/>
        <w:ind w:left="0" w:firstLine="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работникам в возрасте до 18 лет;</w:t>
      </w:r>
    </w:p>
    <w:p w:rsidR="00C83239" w:rsidRPr="00387FB0" w:rsidRDefault="00C83239" w:rsidP="00C83239">
      <w:pPr>
        <w:numPr>
          <w:ilvl w:val="0"/>
          <w:numId w:val="1"/>
        </w:numPr>
        <w:tabs>
          <w:tab w:val="clear" w:pos="720"/>
          <w:tab w:val="num" w:pos="-120"/>
          <w:tab w:val="num" w:pos="284"/>
          <w:tab w:val="left" w:pos="851"/>
        </w:tabs>
        <w:spacing w:before="40"/>
        <w:ind w:left="0" w:firstLine="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работникам, усыновившим ребенка (детей) в возрасте до 3-х месяцев;</w:t>
      </w:r>
    </w:p>
    <w:p w:rsidR="00C83239" w:rsidRPr="00387FB0" w:rsidRDefault="00C83239" w:rsidP="00C83239">
      <w:pPr>
        <w:numPr>
          <w:ilvl w:val="0"/>
          <w:numId w:val="1"/>
        </w:numPr>
        <w:tabs>
          <w:tab w:val="clear" w:pos="720"/>
          <w:tab w:val="num" w:pos="-120"/>
          <w:tab w:val="num" w:pos="284"/>
          <w:tab w:val="left" w:pos="851"/>
        </w:tabs>
        <w:spacing w:before="40"/>
        <w:ind w:left="0" w:firstLine="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в других случаях, предусмотренных федеральными законами.</w:t>
      </w:r>
    </w:p>
    <w:p w:rsidR="00C83239" w:rsidRPr="00387FB0" w:rsidRDefault="00C83239" w:rsidP="00C83239">
      <w:pPr>
        <w:tabs>
          <w:tab w:val="num" w:pos="-120"/>
          <w:tab w:val="num" w:pos="284"/>
          <w:tab w:val="left" w:pos="1200"/>
        </w:tabs>
        <w:spacing w:before="4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данного работодателя  (статья 122 ТК РФ).</w:t>
      </w:r>
    </w:p>
    <w:p w:rsidR="00C83239" w:rsidRPr="00387FB0" w:rsidRDefault="00C83239" w:rsidP="00C83239">
      <w:pPr>
        <w:pStyle w:val="a7"/>
        <w:numPr>
          <w:ilvl w:val="1"/>
          <w:numId w:val="10"/>
        </w:numPr>
        <w:tabs>
          <w:tab w:val="num" w:pos="284"/>
          <w:tab w:val="num" w:pos="360"/>
          <w:tab w:val="num" w:pos="567"/>
          <w:tab w:val="left" w:pos="1200"/>
        </w:tabs>
        <w:spacing w:before="40"/>
        <w:ind w:left="0" w:firstLine="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Очередность предоставления оплачиваемых отпусков определяется ежегодно в соответствии с графиком отпусков, утверждаемым заведующим с учетом мнения выборного органа первичной профсоюзной организации не позднее, чем за 2 недели до наступления календарного года в порядке, установленном статьей 372 ТК РФ для принятия локальных нормативных актов.</w:t>
      </w:r>
    </w:p>
    <w:p w:rsidR="00C83239" w:rsidRPr="00387FB0" w:rsidRDefault="00C83239" w:rsidP="00C83239">
      <w:pPr>
        <w:tabs>
          <w:tab w:val="num" w:pos="-120"/>
          <w:tab w:val="num" w:pos="0"/>
          <w:tab w:val="num" w:pos="284"/>
          <w:tab w:val="left" w:pos="1200"/>
        </w:tabs>
        <w:spacing w:before="4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График отпусков обязателен как для работодателя, так и для работника.</w:t>
      </w:r>
    </w:p>
    <w:p w:rsidR="00C83239" w:rsidRPr="00387FB0" w:rsidRDefault="00C83239" w:rsidP="00C83239">
      <w:pPr>
        <w:tabs>
          <w:tab w:val="num" w:pos="-120"/>
          <w:tab w:val="num" w:pos="0"/>
          <w:tab w:val="num" w:pos="284"/>
          <w:tab w:val="left" w:pos="1200"/>
        </w:tabs>
        <w:spacing w:before="4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О времени начала отпуска работник должен быть предупрежден не позднее, чем за 2 недели до его начала.</w:t>
      </w:r>
    </w:p>
    <w:p w:rsidR="00C83239" w:rsidRPr="00387FB0" w:rsidRDefault="00C83239" w:rsidP="00C83239">
      <w:pPr>
        <w:tabs>
          <w:tab w:val="num" w:pos="-120"/>
          <w:tab w:val="num" w:pos="0"/>
          <w:tab w:val="num" w:pos="284"/>
          <w:tab w:val="left" w:pos="1200"/>
        </w:tabs>
        <w:spacing w:before="4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Отдельным категориям работников в случаях, предусмотренных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  (статья 123 ТК РФ).</w:t>
      </w:r>
    </w:p>
    <w:p w:rsidR="00C83239" w:rsidRPr="00387FB0" w:rsidRDefault="00C83239" w:rsidP="00C83239">
      <w:pPr>
        <w:pStyle w:val="a7"/>
        <w:numPr>
          <w:ilvl w:val="1"/>
          <w:numId w:val="10"/>
        </w:numPr>
        <w:tabs>
          <w:tab w:val="left" w:pos="142"/>
          <w:tab w:val="num" w:pos="360"/>
          <w:tab w:val="num" w:pos="928"/>
        </w:tabs>
        <w:spacing w:before="40"/>
        <w:ind w:left="0" w:firstLine="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C83239" w:rsidRPr="00387FB0" w:rsidRDefault="00C83239" w:rsidP="00C83239">
      <w:pPr>
        <w:numPr>
          <w:ilvl w:val="0"/>
          <w:numId w:val="2"/>
        </w:numPr>
        <w:tabs>
          <w:tab w:val="clear" w:pos="1620"/>
          <w:tab w:val="num" w:pos="-120"/>
          <w:tab w:val="left" w:pos="709"/>
          <w:tab w:val="num" w:pos="993"/>
        </w:tabs>
        <w:spacing w:before="40"/>
        <w:ind w:left="0" w:firstLine="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временной нетрудоспособности работника;</w:t>
      </w:r>
    </w:p>
    <w:p w:rsidR="00C83239" w:rsidRPr="00387FB0" w:rsidRDefault="00C83239" w:rsidP="00C83239">
      <w:pPr>
        <w:numPr>
          <w:ilvl w:val="0"/>
          <w:numId w:val="2"/>
        </w:numPr>
        <w:tabs>
          <w:tab w:val="clear" w:pos="1620"/>
          <w:tab w:val="num" w:pos="-120"/>
          <w:tab w:val="left" w:pos="709"/>
          <w:tab w:val="num" w:pos="993"/>
        </w:tabs>
        <w:spacing w:before="40"/>
        <w:ind w:left="0" w:firstLine="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в других случаях, предусмотренных трудовым законодательством, локальными нормативными актами.</w:t>
      </w:r>
    </w:p>
    <w:p w:rsidR="00C83239" w:rsidRPr="00387FB0" w:rsidRDefault="00C83239" w:rsidP="00C83239">
      <w:pPr>
        <w:tabs>
          <w:tab w:val="num" w:pos="-120"/>
          <w:tab w:val="left" w:pos="709"/>
        </w:tabs>
        <w:spacing w:before="4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lastRenderedPageBreak/>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C83239" w:rsidRPr="00387FB0" w:rsidRDefault="00C83239" w:rsidP="00C83239">
      <w:pPr>
        <w:tabs>
          <w:tab w:val="num" w:pos="-120"/>
          <w:tab w:val="left" w:pos="709"/>
        </w:tabs>
        <w:spacing w:before="4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В исключительных случаях, когда предоставление отпуска работнику в текущем рабочем году может неблагоприятно отразиться на нормальном ходе работы ДОУ,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C83239" w:rsidRPr="00387FB0" w:rsidRDefault="00C83239" w:rsidP="00C83239">
      <w:pPr>
        <w:tabs>
          <w:tab w:val="num" w:pos="-120"/>
          <w:tab w:val="left" w:pos="709"/>
        </w:tabs>
        <w:spacing w:before="4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 xml:space="preserve">Запрещается </w:t>
      </w:r>
      <w:proofErr w:type="spellStart"/>
      <w:r w:rsidRPr="00387FB0">
        <w:rPr>
          <w:rFonts w:ascii="Times New Roman" w:hAnsi="Times New Roman" w:cs="Times New Roman"/>
          <w:color w:val="000000" w:themeColor="text1"/>
          <w:sz w:val="28"/>
          <w:szCs w:val="28"/>
        </w:rPr>
        <w:t>непредоставление</w:t>
      </w:r>
      <w:proofErr w:type="spellEnd"/>
      <w:r w:rsidRPr="00387FB0">
        <w:rPr>
          <w:rFonts w:ascii="Times New Roman" w:hAnsi="Times New Roman" w:cs="Times New Roman"/>
          <w:color w:val="000000" w:themeColor="text1"/>
          <w:sz w:val="28"/>
          <w:szCs w:val="28"/>
        </w:rPr>
        <w:t xml:space="preserve"> ежегодного оплачиваемого отпуска в течение двух лет подряд, а также непредставление ежегодного оплачиваемого отпуска работникам в возрасте до 18 лет и работникам, занятым на работах с вредными (или) опасными условиями труда (статья 124 ТК РФ).</w:t>
      </w:r>
    </w:p>
    <w:p w:rsidR="00C83239" w:rsidRPr="00387FB0" w:rsidRDefault="00C83239" w:rsidP="00C83239">
      <w:pPr>
        <w:numPr>
          <w:ilvl w:val="1"/>
          <w:numId w:val="0"/>
        </w:numPr>
        <w:tabs>
          <w:tab w:val="num" w:pos="-120"/>
          <w:tab w:val="num" w:pos="480"/>
          <w:tab w:val="left" w:pos="709"/>
        </w:tabs>
        <w:spacing w:before="4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C83239" w:rsidRPr="00387FB0" w:rsidRDefault="00C83239" w:rsidP="00C83239">
      <w:pPr>
        <w:tabs>
          <w:tab w:val="num" w:pos="-120"/>
          <w:tab w:val="left" w:pos="709"/>
        </w:tabs>
        <w:spacing w:before="4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 xml:space="preserve">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учебный год. </w:t>
      </w:r>
    </w:p>
    <w:p w:rsidR="00C83239" w:rsidRPr="00387FB0" w:rsidRDefault="00C83239" w:rsidP="00C83239">
      <w:pPr>
        <w:tabs>
          <w:tab w:val="num" w:pos="-120"/>
          <w:tab w:val="left" w:pos="709"/>
        </w:tabs>
        <w:spacing w:before="4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Не допускается отзыв из отпуска работников в возрасте до 18 лет, беременных женщин и работников, занятых на работах с вредными (или) опасными условиями труда (статья 125 ТК РФ).</w:t>
      </w:r>
    </w:p>
    <w:p w:rsidR="00C83239" w:rsidRPr="00387FB0" w:rsidRDefault="00C83239" w:rsidP="00C83239">
      <w:pPr>
        <w:numPr>
          <w:ilvl w:val="1"/>
          <w:numId w:val="10"/>
        </w:numPr>
        <w:tabs>
          <w:tab w:val="num" w:pos="0"/>
          <w:tab w:val="left" w:pos="709"/>
          <w:tab w:val="num" w:pos="928"/>
        </w:tabs>
        <w:spacing w:before="40"/>
        <w:ind w:left="0" w:firstLine="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C83239" w:rsidRPr="00387FB0" w:rsidRDefault="00C83239" w:rsidP="00C83239">
      <w:pPr>
        <w:tabs>
          <w:tab w:val="num" w:pos="-120"/>
          <w:tab w:val="num" w:pos="0"/>
          <w:tab w:val="left" w:pos="709"/>
        </w:tabs>
        <w:spacing w:before="4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условиями труда (статья 126 ТК РФ)</w:t>
      </w:r>
    </w:p>
    <w:p w:rsidR="00C83239" w:rsidRPr="00387FB0" w:rsidRDefault="00C83239" w:rsidP="00C83239">
      <w:pPr>
        <w:numPr>
          <w:ilvl w:val="1"/>
          <w:numId w:val="10"/>
        </w:numPr>
        <w:tabs>
          <w:tab w:val="num" w:pos="0"/>
          <w:tab w:val="left" w:pos="709"/>
          <w:tab w:val="num" w:pos="928"/>
        </w:tabs>
        <w:spacing w:before="40"/>
        <w:ind w:left="0" w:firstLine="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При увольнении работнику выплачивается денежная компенсация за все неиспользованные отпуска.</w:t>
      </w:r>
    </w:p>
    <w:p w:rsidR="00C83239" w:rsidRPr="00387FB0" w:rsidRDefault="00C83239" w:rsidP="00C83239">
      <w:pPr>
        <w:tabs>
          <w:tab w:val="num" w:pos="-120"/>
          <w:tab w:val="num" w:pos="0"/>
          <w:tab w:val="left" w:pos="709"/>
        </w:tabs>
        <w:spacing w:before="4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 (статья 127 ТК РФ).</w:t>
      </w:r>
    </w:p>
    <w:p w:rsidR="00C83239" w:rsidRPr="00387FB0" w:rsidRDefault="00C83239" w:rsidP="00C83239">
      <w:pPr>
        <w:numPr>
          <w:ilvl w:val="1"/>
          <w:numId w:val="10"/>
        </w:numPr>
        <w:tabs>
          <w:tab w:val="left" w:pos="709"/>
          <w:tab w:val="num" w:pos="928"/>
        </w:tabs>
        <w:spacing w:before="40"/>
        <w:ind w:left="0" w:firstLine="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C83239" w:rsidRPr="00387FB0" w:rsidRDefault="00C83239" w:rsidP="00C83239">
      <w:pPr>
        <w:tabs>
          <w:tab w:val="num" w:pos="-120"/>
          <w:tab w:val="left" w:pos="709"/>
        </w:tabs>
        <w:spacing w:before="40"/>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lastRenderedPageBreak/>
        <w:t>Работодатель обязан на основании письменного заявления работника предоставить отпуск без сохранения заработной платы:</w:t>
      </w:r>
    </w:p>
    <w:p w:rsidR="00C83239" w:rsidRPr="00387FB0" w:rsidRDefault="00C83239" w:rsidP="00C83239">
      <w:pPr>
        <w:pStyle w:val="a8"/>
        <w:jc w:val="both"/>
        <w:rPr>
          <w:rFonts w:ascii="Times New Roman" w:hAnsi="Times New Roman" w:cs="Times New Roman"/>
          <w:color w:val="000000" w:themeColor="text1"/>
          <w:sz w:val="28"/>
          <w:szCs w:val="28"/>
        </w:rPr>
      </w:pPr>
      <w:r w:rsidRPr="00387FB0">
        <w:rPr>
          <w:rFonts w:ascii="Times New Roman" w:hAnsi="Times New Roman" w:cs="Times New Roman"/>
          <w:color w:val="000000" w:themeColor="text1"/>
          <w:sz w:val="28"/>
          <w:szCs w:val="28"/>
        </w:rPr>
        <w:t>в других случаях, предусмотренных Трудовым кодексом, иными федеральными законами либо коллективным договором (статья 128 ТК РФ).</w:t>
      </w:r>
    </w:p>
    <w:p w:rsidR="00C83239" w:rsidRPr="00387FB0" w:rsidRDefault="00C83239" w:rsidP="00C83239">
      <w:pPr>
        <w:pStyle w:val="a8"/>
        <w:jc w:val="both"/>
        <w:rPr>
          <w:rFonts w:ascii="Times New Roman" w:hAnsi="Times New Roman" w:cs="Times New Roman"/>
          <w:color w:val="000000" w:themeColor="text1"/>
          <w:sz w:val="28"/>
          <w:szCs w:val="28"/>
        </w:rPr>
      </w:pPr>
    </w:p>
    <w:p w:rsidR="00C83239" w:rsidRPr="00387FB0" w:rsidRDefault="00C83239" w:rsidP="00C83239">
      <w:pPr>
        <w:pStyle w:val="a8"/>
        <w:rPr>
          <w:rFonts w:ascii="Times New Roman" w:eastAsia="Times New Roman" w:hAnsi="Times New Roman" w:cs="Times New Roman"/>
          <w:b/>
          <w:bCs/>
          <w:color w:val="000000" w:themeColor="text1"/>
          <w:sz w:val="28"/>
          <w:szCs w:val="28"/>
        </w:rPr>
      </w:pPr>
    </w:p>
    <w:p w:rsidR="00C83239" w:rsidRPr="00387FB0" w:rsidRDefault="00C83239" w:rsidP="00C83239">
      <w:pPr>
        <w:pStyle w:val="a8"/>
        <w:tabs>
          <w:tab w:val="left" w:pos="426"/>
        </w:tabs>
        <w:jc w:val="center"/>
        <w:rPr>
          <w:rFonts w:ascii="Times New Roman" w:eastAsia="Times New Roman" w:hAnsi="Times New Roman" w:cs="Times New Roman"/>
          <w:b/>
          <w:bCs/>
          <w:color w:val="000000" w:themeColor="text1"/>
          <w:sz w:val="28"/>
          <w:szCs w:val="28"/>
        </w:rPr>
      </w:pPr>
      <w:r w:rsidRPr="00387FB0">
        <w:rPr>
          <w:rFonts w:ascii="Times New Roman" w:eastAsia="Times New Roman" w:hAnsi="Times New Roman" w:cs="Times New Roman"/>
          <w:b/>
          <w:bCs/>
          <w:color w:val="000000" w:themeColor="text1"/>
          <w:sz w:val="28"/>
          <w:szCs w:val="28"/>
        </w:rPr>
        <w:t>7. Трудовая дисциплина и ответственность за ее нарушение</w:t>
      </w:r>
    </w:p>
    <w:p w:rsidR="00C83239" w:rsidRPr="00387FB0" w:rsidRDefault="00C83239" w:rsidP="00C83239">
      <w:pPr>
        <w:pStyle w:val="a8"/>
        <w:tabs>
          <w:tab w:val="left" w:pos="426"/>
        </w:tabs>
        <w:jc w:val="center"/>
        <w:rPr>
          <w:rFonts w:ascii="Times New Roman" w:eastAsia="Times New Roman" w:hAnsi="Times New Roman" w:cs="Times New Roman"/>
          <w:b/>
          <w:bCs/>
          <w:color w:val="000000" w:themeColor="text1"/>
          <w:sz w:val="28"/>
          <w:szCs w:val="28"/>
        </w:rPr>
      </w:pPr>
    </w:p>
    <w:p w:rsidR="00C83239" w:rsidRPr="00387FB0" w:rsidRDefault="00C83239" w:rsidP="00C83239">
      <w:pPr>
        <w:pStyle w:val="a8"/>
        <w:tabs>
          <w:tab w:val="left" w:pos="426"/>
        </w:tabs>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7.1.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C83239" w:rsidRPr="00387FB0" w:rsidRDefault="00C83239" w:rsidP="00C83239">
      <w:pPr>
        <w:pStyle w:val="a8"/>
        <w:numPr>
          <w:ilvl w:val="0"/>
          <w:numId w:val="5"/>
        </w:numPr>
        <w:tabs>
          <w:tab w:val="left" w:pos="426"/>
          <w:tab w:val="left" w:pos="993"/>
        </w:tabs>
        <w:ind w:left="0" w:firstLine="0"/>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Замечание;</w:t>
      </w:r>
    </w:p>
    <w:p w:rsidR="00C83239" w:rsidRPr="00387FB0" w:rsidRDefault="00C83239" w:rsidP="00C83239">
      <w:pPr>
        <w:pStyle w:val="a8"/>
        <w:numPr>
          <w:ilvl w:val="0"/>
          <w:numId w:val="5"/>
        </w:numPr>
        <w:tabs>
          <w:tab w:val="left" w:pos="426"/>
          <w:tab w:val="left" w:pos="993"/>
        </w:tabs>
        <w:ind w:left="0" w:firstLine="0"/>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Выговор;</w:t>
      </w:r>
    </w:p>
    <w:p w:rsidR="00C83239" w:rsidRPr="00387FB0" w:rsidRDefault="00C83239" w:rsidP="00C83239">
      <w:pPr>
        <w:pStyle w:val="a8"/>
        <w:numPr>
          <w:ilvl w:val="0"/>
          <w:numId w:val="5"/>
        </w:numPr>
        <w:tabs>
          <w:tab w:val="left" w:pos="426"/>
          <w:tab w:val="left" w:pos="993"/>
        </w:tabs>
        <w:ind w:left="0" w:firstLine="0"/>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увольнение по соответствующим основаниям (ст.192 ТК РФ).</w:t>
      </w:r>
    </w:p>
    <w:p w:rsidR="00C83239" w:rsidRPr="00387FB0" w:rsidRDefault="00C83239" w:rsidP="00C83239">
      <w:pPr>
        <w:pStyle w:val="a8"/>
        <w:tabs>
          <w:tab w:val="left" w:pos="709"/>
        </w:tabs>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7.2. Увольнение в качестве дисциплинарного взыскания может быть применено в соответствии со ст. 192 ТК РФ по основаниям, предусмотренным пунктами 5, 6, 9 или 10 части первой статьи 81, пунктом 1 статьи 336 или статьей 348.11 ТК РФ, а также пунктом 7 или 8 части первой статьи 81 ТК РФ в случаях, когда виновные действия, дающие основания для утраты доверия, либо соответственно аморальный проступок совершены работником по месту работы и в связи с использованием им трудовых обязанностей.</w:t>
      </w:r>
    </w:p>
    <w:p w:rsidR="00C83239" w:rsidRPr="00387FB0" w:rsidRDefault="00C83239" w:rsidP="00C83239">
      <w:pPr>
        <w:pStyle w:val="a8"/>
        <w:tabs>
          <w:tab w:val="left" w:pos="709"/>
        </w:tabs>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7.3.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 (ст. 192 ТК РФ).</w:t>
      </w:r>
    </w:p>
    <w:p w:rsidR="00C83239" w:rsidRPr="00387FB0" w:rsidRDefault="00C83239" w:rsidP="00C83239">
      <w:pPr>
        <w:pStyle w:val="a8"/>
        <w:tabs>
          <w:tab w:val="left" w:pos="709"/>
        </w:tabs>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7.4.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C83239" w:rsidRPr="00387FB0" w:rsidRDefault="00C83239" w:rsidP="00C83239">
      <w:pPr>
        <w:pStyle w:val="a8"/>
        <w:tabs>
          <w:tab w:val="left" w:pos="709"/>
        </w:tabs>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Не предоставление работником объяснения не является препятствием для применения дисциплинарного взыскания.</w:t>
      </w:r>
    </w:p>
    <w:p w:rsidR="00C83239" w:rsidRPr="00387FB0" w:rsidRDefault="00C83239" w:rsidP="00C83239">
      <w:pPr>
        <w:pStyle w:val="a8"/>
        <w:tabs>
          <w:tab w:val="left" w:pos="709"/>
        </w:tabs>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7.5. Дисциплинарное расследование нарушений педагогическим работником учреждения норм профессионального поведения или Устава учреждения может быть проведено только по поступившей на него жалобе в письменной форме. Копия жалобы должна быть передана работнику.</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воспитанников (пункты 2 и 3 ст. 55 Закона РФ «Об образовании»).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7.6.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lastRenderedPageBreak/>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(ст.193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7.7. За каждый дисциплинарный проступок может быть применено только одно дисциплинарное взыскание.</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 (ст.193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7.8.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 (ст. 194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7.9. Сведения о взысканиях в трудовую книжку не вносятся, за исключением случаев, когда дисциплинарным взысканием является увольнение.</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7.10. Дисциплинарное взыскание может быть обжаловано работником в государственную инспекцию труда и (или) комиссию по трудовым спорам учреждения, суд (ст. 193 ТК РФ).</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p>
    <w:p w:rsidR="00C83239" w:rsidRPr="00387FB0" w:rsidRDefault="00C83239" w:rsidP="00C83239">
      <w:pPr>
        <w:pStyle w:val="a8"/>
        <w:jc w:val="center"/>
        <w:rPr>
          <w:rFonts w:ascii="Times New Roman" w:eastAsia="Times New Roman" w:hAnsi="Times New Roman" w:cs="Times New Roman"/>
          <w:b/>
          <w:bCs/>
          <w:color w:val="000000" w:themeColor="text1"/>
          <w:sz w:val="28"/>
          <w:szCs w:val="28"/>
        </w:rPr>
      </w:pPr>
      <w:r w:rsidRPr="00387FB0">
        <w:rPr>
          <w:rFonts w:ascii="Times New Roman" w:eastAsia="Times New Roman" w:hAnsi="Times New Roman" w:cs="Times New Roman"/>
          <w:b/>
          <w:bCs/>
          <w:color w:val="000000" w:themeColor="text1"/>
          <w:sz w:val="28"/>
          <w:szCs w:val="28"/>
        </w:rPr>
        <w:t>8. Заключительные положения</w:t>
      </w:r>
    </w:p>
    <w:p w:rsidR="00C83239" w:rsidRPr="00387FB0" w:rsidRDefault="00C83239" w:rsidP="00C83239">
      <w:pPr>
        <w:pStyle w:val="a8"/>
        <w:ind w:left="450"/>
        <w:rPr>
          <w:rFonts w:ascii="Times New Roman" w:eastAsia="Times New Roman" w:hAnsi="Times New Roman" w:cs="Times New Roman"/>
          <w:b/>
          <w:bCs/>
          <w:color w:val="000000" w:themeColor="text1"/>
          <w:sz w:val="28"/>
          <w:szCs w:val="28"/>
        </w:rPr>
      </w:pP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8.1. Текст правил внутреннего трудового распорядка вывешивается в учреждении на видном месте.</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8.2.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C83239" w:rsidRPr="00387FB0" w:rsidRDefault="00C83239" w:rsidP="00C83239">
      <w:pPr>
        <w:pStyle w:val="a8"/>
        <w:jc w:val="both"/>
        <w:rPr>
          <w:rFonts w:ascii="Times New Roman" w:eastAsia="Times New Roman" w:hAnsi="Times New Roman" w:cs="Times New Roman"/>
          <w:color w:val="000000" w:themeColor="text1"/>
          <w:sz w:val="28"/>
          <w:szCs w:val="28"/>
        </w:rPr>
      </w:pPr>
      <w:r w:rsidRPr="00387FB0">
        <w:rPr>
          <w:rFonts w:ascii="Times New Roman" w:eastAsia="Times New Roman" w:hAnsi="Times New Roman" w:cs="Times New Roman"/>
          <w:color w:val="000000" w:themeColor="text1"/>
          <w:sz w:val="28"/>
          <w:szCs w:val="28"/>
        </w:rPr>
        <w:t>8.3. 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даты ознакомления.</w:t>
      </w:r>
    </w:p>
    <w:p w:rsidR="00013328" w:rsidRPr="00387FB0" w:rsidRDefault="00013328">
      <w:pPr>
        <w:rPr>
          <w:color w:val="000000" w:themeColor="text1"/>
        </w:rPr>
      </w:pPr>
      <w:bookmarkStart w:id="2" w:name="_GoBack"/>
      <w:bookmarkEnd w:id="2"/>
    </w:p>
    <w:sectPr w:rsidR="00013328" w:rsidRPr="00387FB0" w:rsidSect="00FC77A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22271"/>
    <w:multiLevelType w:val="hybridMultilevel"/>
    <w:tmpl w:val="59604D4E"/>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09346F5"/>
    <w:multiLevelType w:val="hybridMultilevel"/>
    <w:tmpl w:val="969441C0"/>
    <w:lvl w:ilvl="0" w:tplc="1E60BE6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
    <w:nsid w:val="3DC61954"/>
    <w:multiLevelType w:val="multilevel"/>
    <w:tmpl w:val="AECC48C8"/>
    <w:lvl w:ilvl="0">
      <w:start w:val="6"/>
      <w:numFmt w:val="decimal"/>
      <w:lvlText w:val="%1"/>
      <w:lvlJc w:val="left"/>
      <w:pPr>
        <w:tabs>
          <w:tab w:val="num" w:pos="502"/>
        </w:tabs>
        <w:ind w:left="502" w:hanging="360"/>
      </w:pPr>
      <w:rPr>
        <w:rFonts w:cs="Times New Roman" w:hint="default"/>
      </w:rPr>
    </w:lvl>
    <w:lvl w:ilvl="1">
      <w:start w:val="1"/>
      <w:numFmt w:val="decimal"/>
      <w:lvlText w:val="%1.%2"/>
      <w:lvlJc w:val="left"/>
      <w:pPr>
        <w:tabs>
          <w:tab w:val="num" w:pos="928"/>
        </w:tabs>
        <w:ind w:left="928" w:hanging="360"/>
      </w:pPr>
      <w:rPr>
        <w:rFonts w:cs="Times New Roman" w:hint="default"/>
        <w:b w:val="0"/>
        <w:bCs/>
      </w:rPr>
    </w:lvl>
    <w:lvl w:ilvl="2">
      <w:start w:val="1"/>
      <w:numFmt w:val="decimal"/>
      <w:lvlText w:val="%1.%2.%3"/>
      <w:lvlJc w:val="left"/>
      <w:pPr>
        <w:tabs>
          <w:tab w:val="num" w:pos="948"/>
        </w:tabs>
        <w:ind w:left="948" w:hanging="720"/>
      </w:pPr>
      <w:rPr>
        <w:rFonts w:cs="Times New Roman" w:hint="default"/>
      </w:rPr>
    </w:lvl>
    <w:lvl w:ilvl="3">
      <w:start w:val="1"/>
      <w:numFmt w:val="decimal"/>
      <w:lvlText w:val="%1.%2.%3.%4"/>
      <w:lvlJc w:val="left"/>
      <w:pPr>
        <w:tabs>
          <w:tab w:val="num" w:pos="1062"/>
        </w:tabs>
        <w:ind w:left="1062" w:hanging="720"/>
      </w:pPr>
      <w:rPr>
        <w:rFonts w:cs="Times New Roman" w:hint="default"/>
      </w:rPr>
    </w:lvl>
    <w:lvl w:ilvl="4">
      <w:start w:val="1"/>
      <w:numFmt w:val="decimal"/>
      <w:lvlText w:val="%1.%2.%3.%4.%5"/>
      <w:lvlJc w:val="left"/>
      <w:pPr>
        <w:tabs>
          <w:tab w:val="num" w:pos="1176"/>
        </w:tabs>
        <w:ind w:left="1176" w:hanging="720"/>
      </w:pPr>
      <w:rPr>
        <w:rFonts w:cs="Times New Roman" w:hint="default"/>
      </w:rPr>
    </w:lvl>
    <w:lvl w:ilvl="5">
      <w:start w:val="1"/>
      <w:numFmt w:val="decimal"/>
      <w:lvlText w:val="%1.%2.%3.%4.%5.%6"/>
      <w:lvlJc w:val="left"/>
      <w:pPr>
        <w:tabs>
          <w:tab w:val="num" w:pos="1650"/>
        </w:tabs>
        <w:ind w:left="1650" w:hanging="1080"/>
      </w:pPr>
      <w:rPr>
        <w:rFonts w:cs="Times New Roman" w:hint="default"/>
      </w:rPr>
    </w:lvl>
    <w:lvl w:ilvl="6">
      <w:start w:val="1"/>
      <w:numFmt w:val="decimal"/>
      <w:lvlText w:val="%1.%2.%3.%4.%5.%6.%7"/>
      <w:lvlJc w:val="left"/>
      <w:pPr>
        <w:tabs>
          <w:tab w:val="num" w:pos="1764"/>
        </w:tabs>
        <w:ind w:left="1764" w:hanging="1080"/>
      </w:pPr>
      <w:rPr>
        <w:rFonts w:cs="Times New Roman" w:hint="default"/>
      </w:rPr>
    </w:lvl>
    <w:lvl w:ilvl="7">
      <w:start w:val="1"/>
      <w:numFmt w:val="decimal"/>
      <w:lvlText w:val="%1.%2.%3.%4.%5.%6.%7.%8"/>
      <w:lvlJc w:val="left"/>
      <w:pPr>
        <w:tabs>
          <w:tab w:val="num" w:pos="2238"/>
        </w:tabs>
        <w:ind w:left="2238" w:hanging="1440"/>
      </w:pPr>
      <w:rPr>
        <w:rFonts w:cs="Times New Roman" w:hint="default"/>
      </w:rPr>
    </w:lvl>
    <w:lvl w:ilvl="8">
      <w:start w:val="1"/>
      <w:numFmt w:val="decimal"/>
      <w:lvlText w:val="%1.%2.%3.%4.%5.%6.%7.%8.%9"/>
      <w:lvlJc w:val="left"/>
      <w:pPr>
        <w:tabs>
          <w:tab w:val="num" w:pos="2352"/>
        </w:tabs>
        <w:ind w:left="2352" w:hanging="1440"/>
      </w:pPr>
      <w:rPr>
        <w:rFonts w:cs="Times New Roman" w:hint="default"/>
      </w:rPr>
    </w:lvl>
  </w:abstractNum>
  <w:abstractNum w:abstractNumId="3">
    <w:nsid w:val="3E5D3A8D"/>
    <w:multiLevelType w:val="hybridMultilevel"/>
    <w:tmpl w:val="84A64736"/>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5AD4254"/>
    <w:multiLevelType w:val="hybridMultilevel"/>
    <w:tmpl w:val="5A26CD70"/>
    <w:lvl w:ilvl="0" w:tplc="1E60BE6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53BE6BFE"/>
    <w:multiLevelType w:val="multilevel"/>
    <w:tmpl w:val="616E5842"/>
    <w:lvl w:ilvl="0">
      <w:start w:val="4"/>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6CBF2741"/>
    <w:multiLevelType w:val="hybridMultilevel"/>
    <w:tmpl w:val="3274F494"/>
    <w:lvl w:ilvl="0" w:tplc="1E60BE6A">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7">
    <w:nsid w:val="6FED2A5B"/>
    <w:multiLevelType w:val="multilevel"/>
    <w:tmpl w:val="5E6233D2"/>
    <w:lvl w:ilvl="0">
      <w:start w:val="6"/>
      <w:numFmt w:val="decimal"/>
      <w:lvlText w:val="%1."/>
      <w:lvlJc w:val="left"/>
      <w:pPr>
        <w:ind w:left="450" w:hanging="45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77EA259B"/>
    <w:multiLevelType w:val="hybridMultilevel"/>
    <w:tmpl w:val="D8BE8A36"/>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9620183"/>
    <w:multiLevelType w:val="hybridMultilevel"/>
    <w:tmpl w:val="A698A4A4"/>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4"/>
  </w:num>
  <w:num w:numId="5">
    <w:abstractNumId w:val="0"/>
  </w:num>
  <w:num w:numId="6">
    <w:abstractNumId w:val="3"/>
  </w:num>
  <w:num w:numId="7">
    <w:abstractNumId w:val="9"/>
  </w:num>
  <w:num w:numId="8">
    <w:abstractNumId w:val="8"/>
  </w:num>
  <w:num w:numId="9">
    <w:abstractNumId w:val="5"/>
  </w:num>
  <w:num w:numId="10">
    <w:abstractNumId w:val="7"/>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83239"/>
    <w:rsid w:val="00013328"/>
    <w:rsid w:val="00282C47"/>
    <w:rsid w:val="00387FB0"/>
    <w:rsid w:val="00A61A46"/>
    <w:rsid w:val="00C83239"/>
    <w:rsid w:val="00CA0316"/>
    <w:rsid w:val="00CC4183"/>
    <w:rsid w:val="00FC77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239"/>
    <w:pPr>
      <w:spacing w:after="0" w:line="240" w:lineRule="auto"/>
    </w:pPr>
    <w:rPr>
      <w:rFonts w:ascii="Calibri" w:eastAsia="Calibri" w:hAnsi="Calibri" w:cs="Arial"/>
      <w:sz w:val="20"/>
      <w:szCs w:val="20"/>
      <w:lang w:eastAsia="ru-RU"/>
    </w:rPr>
  </w:style>
  <w:style w:type="paragraph" w:styleId="1">
    <w:name w:val="heading 1"/>
    <w:basedOn w:val="a"/>
    <w:next w:val="a"/>
    <w:link w:val="10"/>
    <w:uiPriority w:val="99"/>
    <w:qFormat/>
    <w:rsid w:val="00C83239"/>
    <w:pPr>
      <w:widowControl w:val="0"/>
      <w:autoSpaceDE w:val="0"/>
      <w:autoSpaceDN w:val="0"/>
      <w:adjustRightInd w:val="0"/>
      <w:spacing w:before="108" w:after="108"/>
      <w:jc w:val="center"/>
      <w:outlineLvl w:val="0"/>
    </w:pPr>
    <w:rPr>
      <w:rFonts w:ascii="Arial" w:eastAsia="Times New Roman" w:hAnsi="Arial"/>
      <w:b/>
      <w:bCs/>
      <w:color w:val="26282F"/>
      <w:sz w:val="24"/>
      <w:szCs w:val="24"/>
    </w:rPr>
  </w:style>
  <w:style w:type="paragraph" w:styleId="2">
    <w:name w:val="heading 2"/>
    <w:basedOn w:val="1"/>
    <w:next w:val="a"/>
    <w:link w:val="20"/>
    <w:uiPriority w:val="99"/>
    <w:qFormat/>
    <w:rsid w:val="00C83239"/>
    <w:pPr>
      <w:outlineLvl w:val="1"/>
    </w:pPr>
  </w:style>
  <w:style w:type="paragraph" w:styleId="3">
    <w:name w:val="heading 3"/>
    <w:basedOn w:val="2"/>
    <w:next w:val="a"/>
    <w:link w:val="30"/>
    <w:uiPriority w:val="99"/>
    <w:qFormat/>
    <w:rsid w:val="00C83239"/>
    <w:pPr>
      <w:outlineLvl w:val="2"/>
    </w:pPr>
  </w:style>
  <w:style w:type="paragraph" w:styleId="4">
    <w:name w:val="heading 4"/>
    <w:basedOn w:val="3"/>
    <w:next w:val="a"/>
    <w:link w:val="40"/>
    <w:uiPriority w:val="99"/>
    <w:qFormat/>
    <w:rsid w:val="00C83239"/>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83239"/>
    <w:rPr>
      <w:rFonts w:ascii="Arial" w:eastAsia="Times New Roman" w:hAnsi="Arial" w:cs="Arial"/>
      <w:b/>
      <w:bCs/>
      <w:color w:val="26282F"/>
      <w:sz w:val="24"/>
      <w:szCs w:val="24"/>
      <w:lang w:eastAsia="ru-RU"/>
    </w:rPr>
  </w:style>
  <w:style w:type="character" w:customStyle="1" w:styleId="20">
    <w:name w:val="Заголовок 2 Знак"/>
    <w:basedOn w:val="a0"/>
    <w:link w:val="2"/>
    <w:uiPriority w:val="99"/>
    <w:rsid w:val="00C83239"/>
    <w:rPr>
      <w:rFonts w:ascii="Arial" w:eastAsia="Times New Roman" w:hAnsi="Arial" w:cs="Arial"/>
      <w:b/>
      <w:bCs/>
      <w:color w:val="26282F"/>
      <w:sz w:val="24"/>
      <w:szCs w:val="24"/>
      <w:lang w:eastAsia="ru-RU"/>
    </w:rPr>
  </w:style>
  <w:style w:type="character" w:customStyle="1" w:styleId="30">
    <w:name w:val="Заголовок 3 Знак"/>
    <w:basedOn w:val="a0"/>
    <w:link w:val="3"/>
    <w:uiPriority w:val="99"/>
    <w:rsid w:val="00C83239"/>
    <w:rPr>
      <w:rFonts w:ascii="Arial" w:eastAsia="Times New Roman" w:hAnsi="Arial" w:cs="Arial"/>
      <w:b/>
      <w:bCs/>
      <w:color w:val="26282F"/>
      <w:sz w:val="24"/>
      <w:szCs w:val="24"/>
      <w:lang w:eastAsia="ru-RU"/>
    </w:rPr>
  </w:style>
  <w:style w:type="character" w:customStyle="1" w:styleId="40">
    <w:name w:val="Заголовок 4 Знак"/>
    <w:basedOn w:val="a0"/>
    <w:link w:val="4"/>
    <w:uiPriority w:val="99"/>
    <w:rsid w:val="00C83239"/>
    <w:rPr>
      <w:rFonts w:ascii="Arial" w:eastAsia="Times New Roman" w:hAnsi="Arial" w:cs="Arial"/>
      <w:b/>
      <w:bCs/>
      <w:color w:val="26282F"/>
      <w:sz w:val="24"/>
      <w:szCs w:val="24"/>
      <w:lang w:eastAsia="ru-RU"/>
    </w:rPr>
  </w:style>
  <w:style w:type="paragraph" w:styleId="a3">
    <w:name w:val="header"/>
    <w:basedOn w:val="a"/>
    <w:link w:val="a4"/>
    <w:uiPriority w:val="99"/>
    <w:unhideWhenUsed/>
    <w:rsid w:val="00C83239"/>
    <w:pPr>
      <w:tabs>
        <w:tab w:val="center" w:pos="4677"/>
        <w:tab w:val="right" w:pos="9355"/>
      </w:tabs>
    </w:pPr>
  </w:style>
  <w:style w:type="character" w:customStyle="1" w:styleId="a4">
    <w:name w:val="Верхний колонтитул Знак"/>
    <w:basedOn w:val="a0"/>
    <w:link w:val="a3"/>
    <w:uiPriority w:val="99"/>
    <w:rsid w:val="00C83239"/>
    <w:rPr>
      <w:rFonts w:ascii="Calibri" w:eastAsia="Calibri" w:hAnsi="Calibri" w:cs="Arial"/>
      <w:sz w:val="20"/>
      <w:szCs w:val="20"/>
      <w:lang w:eastAsia="ru-RU"/>
    </w:rPr>
  </w:style>
  <w:style w:type="paragraph" w:styleId="a5">
    <w:name w:val="footer"/>
    <w:basedOn w:val="a"/>
    <w:link w:val="a6"/>
    <w:uiPriority w:val="99"/>
    <w:unhideWhenUsed/>
    <w:rsid w:val="00C83239"/>
    <w:pPr>
      <w:tabs>
        <w:tab w:val="center" w:pos="4677"/>
        <w:tab w:val="right" w:pos="9355"/>
      </w:tabs>
    </w:pPr>
  </w:style>
  <w:style w:type="character" w:customStyle="1" w:styleId="a6">
    <w:name w:val="Нижний колонтитул Знак"/>
    <w:basedOn w:val="a0"/>
    <w:link w:val="a5"/>
    <w:uiPriority w:val="99"/>
    <w:rsid w:val="00C83239"/>
    <w:rPr>
      <w:rFonts w:ascii="Calibri" w:eastAsia="Calibri" w:hAnsi="Calibri" w:cs="Arial"/>
      <w:sz w:val="20"/>
      <w:szCs w:val="20"/>
      <w:lang w:eastAsia="ru-RU"/>
    </w:rPr>
  </w:style>
  <w:style w:type="paragraph" w:styleId="a7">
    <w:name w:val="List Paragraph"/>
    <w:basedOn w:val="a"/>
    <w:uiPriority w:val="99"/>
    <w:qFormat/>
    <w:rsid w:val="00C83239"/>
    <w:pPr>
      <w:ind w:left="708"/>
    </w:pPr>
  </w:style>
  <w:style w:type="paragraph" w:styleId="a8">
    <w:name w:val="No Spacing"/>
    <w:link w:val="a9"/>
    <w:uiPriority w:val="1"/>
    <w:qFormat/>
    <w:rsid w:val="00C83239"/>
    <w:pPr>
      <w:spacing w:after="0" w:line="240" w:lineRule="auto"/>
    </w:pPr>
    <w:rPr>
      <w:rFonts w:ascii="Calibri" w:eastAsia="Calibri" w:hAnsi="Calibri" w:cs="Arial"/>
      <w:sz w:val="20"/>
      <w:szCs w:val="20"/>
      <w:lang w:eastAsia="ru-RU"/>
    </w:rPr>
  </w:style>
  <w:style w:type="character" w:customStyle="1" w:styleId="aa">
    <w:name w:val="Цветовое выделение"/>
    <w:uiPriority w:val="99"/>
    <w:rsid w:val="00C83239"/>
    <w:rPr>
      <w:b/>
      <w:color w:val="26282F"/>
    </w:rPr>
  </w:style>
  <w:style w:type="character" w:customStyle="1" w:styleId="ab">
    <w:name w:val="Гипертекстовая ссылка"/>
    <w:basedOn w:val="aa"/>
    <w:uiPriority w:val="99"/>
    <w:rsid w:val="00C83239"/>
    <w:rPr>
      <w:rFonts w:cs="Times New Roman"/>
      <w:b/>
      <w:bCs/>
      <w:color w:val="106BBE"/>
    </w:rPr>
  </w:style>
  <w:style w:type="character" w:customStyle="1" w:styleId="ac">
    <w:name w:val="Активная гипертекстовая ссылка"/>
    <w:basedOn w:val="ab"/>
    <w:uiPriority w:val="99"/>
    <w:rsid w:val="00C83239"/>
    <w:rPr>
      <w:rFonts w:cs="Times New Roman"/>
      <w:b/>
      <w:bCs/>
      <w:color w:val="106BBE"/>
      <w:u w:val="single"/>
    </w:rPr>
  </w:style>
  <w:style w:type="paragraph" w:customStyle="1" w:styleId="ad">
    <w:name w:val="Внимание"/>
    <w:basedOn w:val="a"/>
    <w:next w:val="a"/>
    <w:uiPriority w:val="99"/>
    <w:rsid w:val="00C83239"/>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e">
    <w:name w:val="Внимание: криминал!!"/>
    <w:basedOn w:val="ad"/>
    <w:next w:val="a"/>
    <w:uiPriority w:val="99"/>
    <w:rsid w:val="00C83239"/>
  </w:style>
  <w:style w:type="paragraph" w:customStyle="1" w:styleId="af">
    <w:name w:val="Внимание: недобросовестность!"/>
    <w:basedOn w:val="ad"/>
    <w:next w:val="a"/>
    <w:uiPriority w:val="99"/>
    <w:rsid w:val="00C83239"/>
  </w:style>
  <w:style w:type="character" w:customStyle="1" w:styleId="af0">
    <w:name w:val="Выделение для Базового Поиска"/>
    <w:basedOn w:val="aa"/>
    <w:uiPriority w:val="99"/>
    <w:rsid w:val="00C83239"/>
    <w:rPr>
      <w:rFonts w:cs="Times New Roman"/>
      <w:b/>
      <w:bCs/>
      <w:color w:val="0058A9"/>
    </w:rPr>
  </w:style>
  <w:style w:type="character" w:customStyle="1" w:styleId="af1">
    <w:name w:val="Выделение для Базового Поиска (курсив)"/>
    <w:basedOn w:val="af0"/>
    <w:uiPriority w:val="99"/>
    <w:rsid w:val="00C83239"/>
    <w:rPr>
      <w:rFonts w:cs="Times New Roman"/>
      <w:b/>
      <w:bCs/>
      <w:i/>
      <w:iCs/>
      <w:color w:val="0058A9"/>
    </w:rPr>
  </w:style>
  <w:style w:type="paragraph" w:customStyle="1" w:styleId="af2">
    <w:name w:val="Дочерний элемент списка"/>
    <w:basedOn w:val="a"/>
    <w:next w:val="a"/>
    <w:uiPriority w:val="99"/>
    <w:rsid w:val="00C83239"/>
    <w:pPr>
      <w:widowControl w:val="0"/>
      <w:autoSpaceDE w:val="0"/>
      <w:autoSpaceDN w:val="0"/>
      <w:adjustRightInd w:val="0"/>
      <w:jc w:val="both"/>
    </w:pPr>
    <w:rPr>
      <w:rFonts w:ascii="Arial" w:eastAsia="Times New Roman" w:hAnsi="Arial"/>
      <w:color w:val="868381"/>
    </w:rPr>
  </w:style>
  <w:style w:type="paragraph" w:customStyle="1" w:styleId="af3">
    <w:name w:val="Основное меню (преемственное)"/>
    <w:basedOn w:val="a"/>
    <w:next w:val="a"/>
    <w:uiPriority w:val="99"/>
    <w:rsid w:val="00C83239"/>
    <w:pPr>
      <w:widowControl w:val="0"/>
      <w:autoSpaceDE w:val="0"/>
      <w:autoSpaceDN w:val="0"/>
      <w:adjustRightInd w:val="0"/>
      <w:ind w:firstLine="720"/>
      <w:jc w:val="both"/>
    </w:pPr>
    <w:rPr>
      <w:rFonts w:ascii="Verdana" w:eastAsia="Times New Roman" w:hAnsi="Verdana" w:cs="Verdana"/>
      <w:sz w:val="22"/>
      <w:szCs w:val="22"/>
    </w:rPr>
  </w:style>
  <w:style w:type="paragraph" w:customStyle="1" w:styleId="11">
    <w:name w:val="Заголовок1"/>
    <w:basedOn w:val="af3"/>
    <w:next w:val="a"/>
    <w:uiPriority w:val="99"/>
    <w:rsid w:val="00C83239"/>
    <w:rPr>
      <w:b/>
      <w:bCs/>
      <w:color w:val="0058A9"/>
      <w:shd w:val="clear" w:color="auto" w:fill="F0F0F0"/>
    </w:rPr>
  </w:style>
  <w:style w:type="paragraph" w:customStyle="1" w:styleId="af4">
    <w:name w:val="Заголовок группы контролов"/>
    <w:basedOn w:val="a"/>
    <w:next w:val="a"/>
    <w:uiPriority w:val="99"/>
    <w:rsid w:val="00C83239"/>
    <w:pPr>
      <w:widowControl w:val="0"/>
      <w:autoSpaceDE w:val="0"/>
      <w:autoSpaceDN w:val="0"/>
      <w:adjustRightInd w:val="0"/>
      <w:ind w:firstLine="720"/>
      <w:jc w:val="both"/>
    </w:pPr>
    <w:rPr>
      <w:rFonts w:ascii="Arial" w:eastAsia="Times New Roman" w:hAnsi="Arial"/>
      <w:b/>
      <w:bCs/>
      <w:color w:val="000000"/>
      <w:sz w:val="24"/>
      <w:szCs w:val="24"/>
    </w:rPr>
  </w:style>
  <w:style w:type="paragraph" w:customStyle="1" w:styleId="af5">
    <w:name w:val="Заголовок для информации об изменениях"/>
    <w:basedOn w:val="1"/>
    <w:next w:val="a"/>
    <w:uiPriority w:val="99"/>
    <w:rsid w:val="00C83239"/>
    <w:pPr>
      <w:spacing w:before="0"/>
      <w:outlineLvl w:val="9"/>
    </w:pPr>
    <w:rPr>
      <w:b w:val="0"/>
      <w:bCs w:val="0"/>
      <w:sz w:val="18"/>
      <w:szCs w:val="18"/>
      <w:shd w:val="clear" w:color="auto" w:fill="FFFFFF"/>
    </w:rPr>
  </w:style>
  <w:style w:type="paragraph" w:customStyle="1" w:styleId="af6">
    <w:name w:val="Заголовок распахивающейся части диалога"/>
    <w:basedOn w:val="a"/>
    <w:next w:val="a"/>
    <w:uiPriority w:val="99"/>
    <w:rsid w:val="00C83239"/>
    <w:pPr>
      <w:widowControl w:val="0"/>
      <w:autoSpaceDE w:val="0"/>
      <w:autoSpaceDN w:val="0"/>
      <w:adjustRightInd w:val="0"/>
      <w:ind w:firstLine="720"/>
      <w:jc w:val="both"/>
    </w:pPr>
    <w:rPr>
      <w:rFonts w:ascii="Arial" w:eastAsia="Times New Roman" w:hAnsi="Arial"/>
      <w:i/>
      <w:iCs/>
      <w:color w:val="000080"/>
      <w:sz w:val="22"/>
      <w:szCs w:val="22"/>
    </w:rPr>
  </w:style>
  <w:style w:type="character" w:customStyle="1" w:styleId="af7">
    <w:name w:val="Заголовок своего сообщения"/>
    <w:basedOn w:val="aa"/>
    <w:uiPriority w:val="99"/>
    <w:rsid w:val="00C83239"/>
    <w:rPr>
      <w:rFonts w:cs="Times New Roman"/>
      <w:b/>
      <w:bCs/>
      <w:color w:val="26282F"/>
    </w:rPr>
  </w:style>
  <w:style w:type="paragraph" w:customStyle="1" w:styleId="af8">
    <w:name w:val="Заголовок статьи"/>
    <w:basedOn w:val="a"/>
    <w:next w:val="a"/>
    <w:uiPriority w:val="99"/>
    <w:rsid w:val="00C83239"/>
    <w:pPr>
      <w:widowControl w:val="0"/>
      <w:autoSpaceDE w:val="0"/>
      <w:autoSpaceDN w:val="0"/>
      <w:adjustRightInd w:val="0"/>
      <w:ind w:left="1612" w:hanging="892"/>
      <w:jc w:val="both"/>
    </w:pPr>
    <w:rPr>
      <w:rFonts w:ascii="Arial" w:eastAsia="Times New Roman" w:hAnsi="Arial"/>
      <w:sz w:val="24"/>
      <w:szCs w:val="24"/>
    </w:rPr>
  </w:style>
  <w:style w:type="character" w:customStyle="1" w:styleId="af9">
    <w:name w:val="Заголовок чужого сообщения"/>
    <w:basedOn w:val="aa"/>
    <w:uiPriority w:val="99"/>
    <w:rsid w:val="00C83239"/>
    <w:rPr>
      <w:rFonts w:cs="Times New Roman"/>
      <w:b/>
      <w:bCs/>
      <w:color w:val="FF0000"/>
    </w:rPr>
  </w:style>
  <w:style w:type="paragraph" w:customStyle="1" w:styleId="afa">
    <w:name w:val="Заголовок ЭР (левое окно)"/>
    <w:basedOn w:val="a"/>
    <w:next w:val="a"/>
    <w:uiPriority w:val="99"/>
    <w:rsid w:val="00C83239"/>
    <w:pPr>
      <w:widowControl w:val="0"/>
      <w:autoSpaceDE w:val="0"/>
      <w:autoSpaceDN w:val="0"/>
      <w:adjustRightInd w:val="0"/>
      <w:spacing w:before="300" w:after="250"/>
      <w:jc w:val="center"/>
    </w:pPr>
    <w:rPr>
      <w:rFonts w:ascii="Arial" w:eastAsia="Times New Roman" w:hAnsi="Arial"/>
      <w:b/>
      <w:bCs/>
      <w:color w:val="26282F"/>
      <w:sz w:val="26"/>
      <w:szCs w:val="26"/>
    </w:rPr>
  </w:style>
  <w:style w:type="paragraph" w:customStyle="1" w:styleId="afb">
    <w:name w:val="Заголовок ЭР (правое окно)"/>
    <w:basedOn w:val="afa"/>
    <w:next w:val="a"/>
    <w:uiPriority w:val="99"/>
    <w:rsid w:val="00C83239"/>
    <w:pPr>
      <w:spacing w:after="0"/>
      <w:jc w:val="left"/>
    </w:pPr>
  </w:style>
  <w:style w:type="paragraph" w:customStyle="1" w:styleId="afc">
    <w:name w:val="Интерактивный заголовок"/>
    <w:basedOn w:val="11"/>
    <w:next w:val="a"/>
    <w:uiPriority w:val="99"/>
    <w:rsid w:val="00C83239"/>
    <w:rPr>
      <w:u w:val="single"/>
    </w:rPr>
  </w:style>
  <w:style w:type="paragraph" w:customStyle="1" w:styleId="afd">
    <w:name w:val="Текст информации об изменениях"/>
    <w:basedOn w:val="a"/>
    <w:next w:val="a"/>
    <w:uiPriority w:val="99"/>
    <w:rsid w:val="00C83239"/>
    <w:pPr>
      <w:widowControl w:val="0"/>
      <w:autoSpaceDE w:val="0"/>
      <w:autoSpaceDN w:val="0"/>
      <w:adjustRightInd w:val="0"/>
      <w:ind w:firstLine="720"/>
      <w:jc w:val="both"/>
    </w:pPr>
    <w:rPr>
      <w:rFonts w:ascii="Arial" w:eastAsia="Times New Roman" w:hAnsi="Arial"/>
      <w:color w:val="353842"/>
      <w:sz w:val="18"/>
      <w:szCs w:val="18"/>
    </w:rPr>
  </w:style>
  <w:style w:type="paragraph" w:customStyle="1" w:styleId="afe">
    <w:name w:val="Информация об изменениях"/>
    <w:basedOn w:val="afd"/>
    <w:next w:val="a"/>
    <w:uiPriority w:val="99"/>
    <w:rsid w:val="00C83239"/>
    <w:pPr>
      <w:spacing w:before="180"/>
      <w:ind w:left="360" w:right="360" w:firstLine="0"/>
    </w:pPr>
    <w:rPr>
      <w:shd w:val="clear" w:color="auto" w:fill="EAEFED"/>
    </w:rPr>
  </w:style>
  <w:style w:type="paragraph" w:customStyle="1" w:styleId="aff">
    <w:name w:val="Текст (справка)"/>
    <w:basedOn w:val="a"/>
    <w:next w:val="a"/>
    <w:uiPriority w:val="99"/>
    <w:rsid w:val="00C83239"/>
    <w:pPr>
      <w:widowControl w:val="0"/>
      <w:autoSpaceDE w:val="0"/>
      <w:autoSpaceDN w:val="0"/>
      <w:adjustRightInd w:val="0"/>
      <w:ind w:left="170" w:right="170"/>
    </w:pPr>
    <w:rPr>
      <w:rFonts w:ascii="Arial" w:eastAsia="Times New Roman" w:hAnsi="Arial"/>
      <w:sz w:val="24"/>
      <w:szCs w:val="24"/>
    </w:rPr>
  </w:style>
  <w:style w:type="paragraph" w:customStyle="1" w:styleId="aff0">
    <w:name w:val="Комментарий"/>
    <w:basedOn w:val="aff"/>
    <w:next w:val="a"/>
    <w:uiPriority w:val="99"/>
    <w:rsid w:val="00C83239"/>
    <w:pPr>
      <w:spacing w:before="75"/>
      <w:ind w:right="0"/>
      <w:jc w:val="both"/>
    </w:pPr>
    <w:rPr>
      <w:color w:val="353842"/>
      <w:shd w:val="clear" w:color="auto" w:fill="F0F0F0"/>
    </w:rPr>
  </w:style>
  <w:style w:type="paragraph" w:customStyle="1" w:styleId="aff1">
    <w:name w:val="Информация об изменениях документа"/>
    <w:basedOn w:val="aff0"/>
    <w:next w:val="a"/>
    <w:uiPriority w:val="99"/>
    <w:rsid w:val="00C83239"/>
    <w:rPr>
      <w:i/>
      <w:iCs/>
    </w:rPr>
  </w:style>
  <w:style w:type="paragraph" w:customStyle="1" w:styleId="aff2">
    <w:name w:val="Текст (лев. подпись)"/>
    <w:basedOn w:val="a"/>
    <w:next w:val="a"/>
    <w:uiPriority w:val="99"/>
    <w:rsid w:val="00C83239"/>
    <w:pPr>
      <w:widowControl w:val="0"/>
      <w:autoSpaceDE w:val="0"/>
      <w:autoSpaceDN w:val="0"/>
      <w:adjustRightInd w:val="0"/>
    </w:pPr>
    <w:rPr>
      <w:rFonts w:ascii="Arial" w:eastAsia="Times New Roman" w:hAnsi="Arial"/>
      <w:sz w:val="24"/>
      <w:szCs w:val="24"/>
    </w:rPr>
  </w:style>
  <w:style w:type="paragraph" w:customStyle="1" w:styleId="aff3">
    <w:name w:val="Колонтитул (левый)"/>
    <w:basedOn w:val="aff2"/>
    <w:next w:val="a"/>
    <w:uiPriority w:val="99"/>
    <w:rsid w:val="00C83239"/>
    <w:rPr>
      <w:sz w:val="14"/>
      <w:szCs w:val="14"/>
    </w:rPr>
  </w:style>
  <w:style w:type="paragraph" w:customStyle="1" w:styleId="aff4">
    <w:name w:val="Текст (прав. подпись)"/>
    <w:basedOn w:val="a"/>
    <w:next w:val="a"/>
    <w:uiPriority w:val="99"/>
    <w:rsid w:val="00C83239"/>
    <w:pPr>
      <w:widowControl w:val="0"/>
      <w:autoSpaceDE w:val="0"/>
      <w:autoSpaceDN w:val="0"/>
      <w:adjustRightInd w:val="0"/>
      <w:jc w:val="right"/>
    </w:pPr>
    <w:rPr>
      <w:rFonts w:ascii="Arial" w:eastAsia="Times New Roman" w:hAnsi="Arial"/>
      <w:sz w:val="24"/>
      <w:szCs w:val="24"/>
    </w:rPr>
  </w:style>
  <w:style w:type="paragraph" w:customStyle="1" w:styleId="aff5">
    <w:name w:val="Колонтитул (правый)"/>
    <w:basedOn w:val="aff4"/>
    <w:next w:val="a"/>
    <w:uiPriority w:val="99"/>
    <w:rsid w:val="00C83239"/>
    <w:rPr>
      <w:sz w:val="14"/>
      <w:szCs w:val="14"/>
    </w:rPr>
  </w:style>
  <w:style w:type="paragraph" w:customStyle="1" w:styleId="aff6">
    <w:name w:val="Комментарий пользователя"/>
    <w:basedOn w:val="aff0"/>
    <w:next w:val="a"/>
    <w:uiPriority w:val="99"/>
    <w:rsid w:val="00C83239"/>
    <w:pPr>
      <w:jc w:val="left"/>
    </w:pPr>
    <w:rPr>
      <w:shd w:val="clear" w:color="auto" w:fill="FFDFE0"/>
    </w:rPr>
  </w:style>
  <w:style w:type="paragraph" w:customStyle="1" w:styleId="aff7">
    <w:name w:val="Куда обратиться?"/>
    <w:basedOn w:val="ad"/>
    <w:next w:val="a"/>
    <w:uiPriority w:val="99"/>
    <w:rsid w:val="00C83239"/>
  </w:style>
  <w:style w:type="paragraph" w:customStyle="1" w:styleId="aff8">
    <w:name w:val="Моноширинный"/>
    <w:basedOn w:val="a"/>
    <w:next w:val="a"/>
    <w:uiPriority w:val="99"/>
    <w:rsid w:val="00C83239"/>
    <w:pPr>
      <w:widowControl w:val="0"/>
      <w:autoSpaceDE w:val="0"/>
      <w:autoSpaceDN w:val="0"/>
      <w:adjustRightInd w:val="0"/>
    </w:pPr>
    <w:rPr>
      <w:rFonts w:ascii="Courier New" w:eastAsia="Times New Roman" w:hAnsi="Courier New" w:cs="Courier New"/>
      <w:sz w:val="24"/>
      <w:szCs w:val="24"/>
    </w:rPr>
  </w:style>
  <w:style w:type="character" w:customStyle="1" w:styleId="aff9">
    <w:name w:val="Найденные слова"/>
    <w:basedOn w:val="aa"/>
    <w:uiPriority w:val="99"/>
    <w:rsid w:val="00C83239"/>
    <w:rPr>
      <w:rFonts w:cs="Times New Roman"/>
      <w:b/>
      <w:bCs/>
      <w:color w:val="26282F"/>
      <w:shd w:val="clear" w:color="auto" w:fill="FFF580"/>
    </w:rPr>
  </w:style>
  <w:style w:type="paragraph" w:customStyle="1" w:styleId="affa">
    <w:name w:val="Напишите нам"/>
    <w:basedOn w:val="a"/>
    <w:next w:val="a"/>
    <w:uiPriority w:val="99"/>
    <w:rsid w:val="00C83239"/>
    <w:pPr>
      <w:widowControl w:val="0"/>
      <w:autoSpaceDE w:val="0"/>
      <w:autoSpaceDN w:val="0"/>
      <w:adjustRightInd w:val="0"/>
      <w:spacing w:before="90" w:after="90"/>
      <w:ind w:left="180" w:right="180"/>
      <w:jc w:val="both"/>
    </w:pPr>
    <w:rPr>
      <w:rFonts w:ascii="Arial" w:eastAsia="Times New Roman" w:hAnsi="Arial"/>
      <w:shd w:val="clear" w:color="auto" w:fill="EFFFAD"/>
    </w:rPr>
  </w:style>
  <w:style w:type="character" w:customStyle="1" w:styleId="affb">
    <w:name w:val="Не вступил в силу"/>
    <w:basedOn w:val="aa"/>
    <w:uiPriority w:val="99"/>
    <w:rsid w:val="00C83239"/>
    <w:rPr>
      <w:rFonts w:cs="Times New Roman"/>
      <w:b/>
      <w:bCs/>
      <w:color w:val="000000"/>
      <w:shd w:val="clear" w:color="auto" w:fill="D8EDE8"/>
    </w:rPr>
  </w:style>
  <w:style w:type="paragraph" w:customStyle="1" w:styleId="affc">
    <w:name w:val="Необходимые документы"/>
    <w:basedOn w:val="ad"/>
    <w:next w:val="a"/>
    <w:uiPriority w:val="99"/>
    <w:rsid w:val="00C83239"/>
    <w:pPr>
      <w:ind w:firstLine="118"/>
    </w:pPr>
  </w:style>
  <w:style w:type="paragraph" w:customStyle="1" w:styleId="affd">
    <w:name w:val="Нормальный (таблица)"/>
    <w:basedOn w:val="a"/>
    <w:next w:val="a"/>
    <w:uiPriority w:val="99"/>
    <w:rsid w:val="00C83239"/>
    <w:pPr>
      <w:widowControl w:val="0"/>
      <w:autoSpaceDE w:val="0"/>
      <w:autoSpaceDN w:val="0"/>
      <w:adjustRightInd w:val="0"/>
      <w:jc w:val="both"/>
    </w:pPr>
    <w:rPr>
      <w:rFonts w:ascii="Arial" w:eastAsia="Times New Roman" w:hAnsi="Arial"/>
      <w:sz w:val="24"/>
      <w:szCs w:val="24"/>
    </w:rPr>
  </w:style>
  <w:style w:type="paragraph" w:customStyle="1" w:styleId="affe">
    <w:name w:val="Таблицы (моноширинный)"/>
    <w:basedOn w:val="a"/>
    <w:next w:val="a"/>
    <w:uiPriority w:val="99"/>
    <w:rsid w:val="00C83239"/>
    <w:pPr>
      <w:widowControl w:val="0"/>
      <w:autoSpaceDE w:val="0"/>
      <w:autoSpaceDN w:val="0"/>
      <w:adjustRightInd w:val="0"/>
    </w:pPr>
    <w:rPr>
      <w:rFonts w:ascii="Courier New" w:eastAsia="Times New Roman" w:hAnsi="Courier New" w:cs="Courier New"/>
      <w:sz w:val="24"/>
      <w:szCs w:val="24"/>
    </w:rPr>
  </w:style>
  <w:style w:type="paragraph" w:customStyle="1" w:styleId="afff">
    <w:name w:val="Оглавление"/>
    <w:basedOn w:val="affe"/>
    <w:next w:val="a"/>
    <w:uiPriority w:val="99"/>
    <w:rsid w:val="00C83239"/>
    <w:pPr>
      <w:ind w:left="140"/>
    </w:pPr>
  </w:style>
  <w:style w:type="character" w:customStyle="1" w:styleId="afff0">
    <w:name w:val="Опечатки"/>
    <w:uiPriority w:val="99"/>
    <w:rsid w:val="00C83239"/>
    <w:rPr>
      <w:color w:val="FF0000"/>
    </w:rPr>
  </w:style>
  <w:style w:type="paragraph" w:customStyle="1" w:styleId="afff1">
    <w:name w:val="Переменная часть"/>
    <w:basedOn w:val="af3"/>
    <w:next w:val="a"/>
    <w:uiPriority w:val="99"/>
    <w:rsid w:val="00C83239"/>
    <w:rPr>
      <w:sz w:val="18"/>
      <w:szCs w:val="18"/>
    </w:rPr>
  </w:style>
  <w:style w:type="paragraph" w:customStyle="1" w:styleId="afff2">
    <w:name w:val="Подвал для информации об изменениях"/>
    <w:basedOn w:val="1"/>
    <w:next w:val="a"/>
    <w:uiPriority w:val="99"/>
    <w:rsid w:val="00C83239"/>
    <w:pPr>
      <w:outlineLvl w:val="9"/>
    </w:pPr>
    <w:rPr>
      <w:b w:val="0"/>
      <w:bCs w:val="0"/>
      <w:sz w:val="18"/>
      <w:szCs w:val="18"/>
    </w:rPr>
  </w:style>
  <w:style w:type="paragraph" w:customStyle="1" w:styleId="afff3">
    <w:name w:val="Подзаголовок для информации об изменениях"/>
    <w:basedOn w:val="afd"/>
    <w:next w:val="a"/>
    <w:uiPriority w:val="99"/>
    <w:rsid w:val="00C83239"/>
    <w:rPr>
      <w:b/>
      <w:bCs/>
    </w:rPr>
  </w:style>
  <w:style w:type="paragraph" w:customStyle="1" w:styleId="afff4">
    <w:name w:val="Подчёркнутый текст"/>
    <w:basedOn w:val="a"/>
    <w:next w:val="a"/>
    <w:uiPriority w:val="99"/>
    <w:rsid w:val="00C83239"/>
    <w:pPr>
      <w:widowControl w:val="0"/>
      <w:pBdr>
        <w:bottom w:val="single" w:sz="4" w:space="0" w:color="auto"/>
      </w:pBdr>
      <w:autoSpaceDE w:val="0"/>
      <w:autoSpaceDN w:val="0"/>
      <w:adjustRightInd w:val="0"/>
      <w:ind w:firstLine="720"/>
      <w:jc w:val="both"/>
    </w:pPr>
    <w:rPr>
      <w:rFonts w:ascii="Arial" w:eastAsia="Times New Roman" w:hAnsi="Arial"/>
      <w:sz w:val="24"/>
      <w:szCs w:val="24"/>
    </w:rPr>
  </w:style>
  <w:style w:type="paragraph" w:customStyle="1" w:styleId="afff5">
    <w:name w:val="Постоянная часть"/>
    <w:basedOn w:val="af3"/>
    <w:next w:val="a"/>
    <w:uiPriority w:val="99"/>
    <w:rsid w:val="00C83239"/>
    <w:rPr>
      <w:sz w:val="20"/>
      <w:szCs w:val="20"/>
    </w:rPr>
  </w:style>
  <w:style w:type="paragraph" w:customStyle="1" w:styleId="afff6">
    <w:name w:val="Прижатый влево"/>
    <w:basedOn w:val="a"/>
    <w:next w:val="a"/>
    <w:uiPriority w:val="99"/>
    <w:rsid w:val="00C83239"/>
    <w:pPr>
      <w:widowControl w:val="0"/>
      <w:autoSpaceDE w:val="0"/>
      <w:autoSpaceDN w:val="0"/>
      <w:adjustRightInd w:val="0"/>
    </w:pPr>
    <w:rPr>
      <w:rFonts w:ascii="Arial" w:eastAsia="Times New Roman" w:hAnsi="Arial"/>
      <w:sz w:val="24"/>
      <w:szCs w:val="24"/>
    </w:rPr>
  </w:style>
  <w:style w:type="paragraph" w:customStyle="1" w:styleId="afff7">
    <w:name w:val="Пример."/>
    <w:basedOn w:val="ad"/>
    <w:next w:val="a"/>
    <w:uiPriority w:val="99"/>
    <w:rsid w:val="00C83239"/>
  </w:style>
  <w:style w:type="paragraph" w:customStyle="1" w:styleId="afff8">
    <w:name w:val="Примечание."/>
    <w:basedOn w:val="ad"/>
    <w:next w:val="a"/>
    <w:uiPriority w:val="99"/>
    <w:rsid w:val="00C83239"/>
  </w:style>
  <w:style w:type="character" w:customStyle="1" w:styleId="afff9">
    <w:name w:val="Продолжение ссылки"/>
    <w:basedOn w:val="ab"/>
    <w:uiPriority w:val="99"/>
    <w:rsid w:val="00C83239"/>
    <w:rPr>
      <w:rFonts w:cs="Times New Roman"/>
      <w:b/>
      <w:bCs/>
      <w:color w:val="106BBE"/>
    </w:rPr>
  </w:style>
  <w:style w:type="paragraph" w:customStyle="1" w:styleId="afffa">
    <w:name w:val="Словарная статья"/>
    <w:basedOn w:val="a"/>
    <w:next w:val="a"/>
    <w:uiPriority w:val="99"/>
    <w:rsid w:val="00C83239"/>
    <w:pPr>
      <w:widowControl w:val="0"/>
      <w:autoSpaceDE w:val="0"/>
      <w:autoSpaceDN w:val="0"/>
      <w:adjustRightInd w:val="0"/>
      <w:ind w:right="118"/>
      <w:jc w:val="both"/>
    </w:pPr>
    <w:rPr>
      <w:rFonts w:ascii="Arial" w:eastAsia="Times New Roman" w:hAnsi="Arial"/>
      <w:sz w:val="24"/>
      <w:szCs w:val="24"/>
    </w:rPr>
  </w:style>
  <w:style w:type="character" w:customStyle="1" w:styleId="afffb">
    <w:name w:val="Сравнение редакций"/>
    <w:basedOn w:val="aa"/>
    <w:uiPriority w:val="99"/>
    <w:rsid w:val="00C83239"/>
    <w:rPr>
      <w:rFonts w:cs="Times New Roman"/>
      <w:b/>
      <w:bCs/>
      <w:color w:val="26282F"/>
    </w:rPr>
  </w:style>
  <w:style w:type="character" w:customStyle="1" w:styleId="afffc">
    <w:name w:val="Сравнение редакций. Добавленный фрагмент"/>
    <w:uiPriority w:val="99"/>
    <w:rsid w:val="00C83239"/>
    <w:rPr>
      <w:color w:val="000000"/>
      <w:shd w:val="clear" w:color="auto" w:fill="C1D7FF"/>
    </w:rPr>
  </w:style>
  <w:style w:type="character" w:customStyle="1" w:styleId="afffd">
    <w:name w:val="Сравнение редакций. Удаленный фрагмент"/>
    <w:uiPriority w:val="99"/>
    <w:rsid w:val="00C83239"/>
    <w:rPr>
      <w:color w:val="000000"/>
      <w:shd w:val="clear" w:color="auto" w:fill="C4C413"/>
    </w:rPr>
  </w:style>
  <w:style w:type="paragraph" w:customStyle="1" w:styleId="afffe">
    <w:name w:val="Ссылка на официальную публикацию"/>
    <w:basedOn w:val="a"/>
    <w:next w:val="a"/>
    <w:uiPriority w:val="99"/>
    <w:rsid w:val="00C83239"/>
    <w:pPr>
      <w:widowControl w:val="0"/>
      <w:autoSpaceDE w:val="0"/>
      <w:autoSpaceDN w:val="0"/>
      <w:adjustRightInd w:val="0"/>
      <w:ind w:firstLine="720"/>
      <w:jc w:val="both"/>
    </w:pPr>
    <w:rPr>
      <w:rFonts w:ascii="Arial" w:eastAsia="Times New Roman" w:hAnsi="Arial"/>
      <w:sz w:val="24"/>
      <w:szCs w:val="24"/>
    </w:rPr>
  </w:style>
  <w:style w:type="character" w:customStyle="1" w:styleId="affff">
    <w:name w:val="Ссылка на утративший силу документ"/>
    <w:basedOn w:val="ab"/>
    <w:uiPriority w:val="99"/>
    <w:rsid w:val="00C83239"/>
    <w:rPr>
      <w:rFonts w:cs="Times New Roman"/>
      <w:b/>
      <w:bCs/>
      <w:color w:val="749232"/>
    </w:rPr>
  </w:style>
  <w:style w:type="paragraph" w:customStyle="1" w:styleId="affff0">
    <w:name w:val="Текст в таблице"/>
    <w:basedOn w:val="affd"/>
    <w:next w:val="a"/>
    <w:uiPriority w:val="99"/>
    <w:rsid w:val="00C83239"/>
    <w:pPr>
      <w:ind w:firstLine="500"/>
    </w:pPr>
  </w:style>
  <w:style w:type="paragraph" w:customStyle="1" w:styleId="affff1">
    <w:name w:val="Текст ЭР (см. также)"/>
    <w:basedOn w:val="a"/>
    <w:next w:val="a"/>
    <w:uiPriority w:val="99"/>
    <w:rsid w:val="00C83239"/>
    <w:pPr>
      <w:widowControl w:val="0"/>
      <w:autoSpaceDE w:val="0"/>
      <w:autoSpaceDN w:val="0"/>
      <w:adjustRightInd w:val="0"/>
      <w:spacing w:before="200"/>
    </w:pPr>
    <w:rPr>
      <w:rFonts w:ascii="Arial" w:eastAsia="Times New Roman" w:hAnsi="Arial"/>
    </w:rPr>
  </w:style>
  <w:style w:type="paragraph" w:customStyle="1" w:styleId="affff2">
    <w:name w:val="Технический комментарий"/>
    <w:basedOn w:val="a"/>
    <w:next w:val="a"/>
    <w:uiPriority w:val="99"/>
    <w:rsid w:val="00C83239"/>
    <w:pPr>
      <w:widowControl w:val="0"/>
      <w:autoSpaceDE w:val="0"/>
      <w:autoSpaceDN w:val="0"/>
      <w:adjustRightInd w:val="0"/>
    </w:pPr>
    <w:rPr>
      <w:rFonts w:ascii="Arial" w:eastAsia="Times New Roman" w:hAnsi="Arial"/>
      <w:color w:val="463F31"/>
      <w:sz w:val="24"/>
      <w:szCs w:val="24"/>
      <w:shd w:val="clear" w:color="auto" w:fill="FFFFA6"/>
    </w:rPr>
  </w:style>
  <w:style w:type="character" w:customStyle="1" w:styleId="affff3">
    <w:name w:val="Утратил силу"/>
    <w:basedOn w:val="aa"/>
    <w:uiPriority w:val="99"/>
    <w:rsid w:val="00C83239"/>
    <w:rPr>
      <w:rFonts w:cs="Times New Roman"/>
      <w:b/>
      <w:bCs/>
      <w:strike/>
      <w:color w:val="666600"/>
    </w:rPr>
  </w:style>
  <w:style w:type="paragraph" w:customStyle="1" w:styleId="affff4">
    <w:name w:val="Формула"/>
    <w:basedOn w:val="a"/>
    <w:next w:val="a"/>
    <w:uiPriority w:val="99"/>
    <w:rsid w:val="00C83239"/>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ffff5">
    <w:name w:val="Центрированный (таблица)"/>
    <w:basedOn w:val="affd"/>
    <w:next w:val="a"/>
    <w:uiPriority w:val="99"/>
    <w:rsid w:val="00C83239"/>
    <w:pPr>
      <w:jc w:val="center"/>
    </w:pPr>
  </w:style>
  <w:style w:type="paragraph" w:customStyle="1" w:styleId="-">
    <w:name w:val="ЭР-содержание (правое окно)"/>
    <w:basedOn w:val="a"/>
    <w:next w:val="a"/>
    <w:uiPriority w:val="99"/>
    <w:rsid w:val="00C83239"/>
    <w:pPr>
      <w:widowControl w:val="0"/>
      <w:autoSpaceDE w:val="0"/>
      <w:autoSpaceDN w:val="0"/>
      <w:adjustRightInd w:val="0"/>
      <w:spacing w:before="300"/>
    </w:pPr>
    <w:rPr>
      <w:rFonts w:ascii="Arial" w:eastAsia="Times New Roman" w:hAnsi="Arial"/>
      <w:sz w:val="24"/>
      <w:szCs w:val="24"/>
    </w:rPr>
  </w:style>
  <w:style w:type="paragraph" w:styleId="affff6">
    <w:name w:val="Title"/>
    <w:basedOn w:val="a"/>
    <w:link w:val="affff7"/>
    <w:uiPriority w:val="10"/>
    <w:qFormat/>
    <w:rsid w:val="00C83239"/>
    <w:pPr>
      <w:jc w:val="center"/>
    </w:pPr>
    <w:rPr>
      <w:rFonts w:ascii="Times New Roman" w:eastAsia="Times New Roman" w:hAnsi="Times New Roman" w:cs="Times New Roman"/>
      <w:sz w:val="28"/>
    </w:rPr>
  </w:style>
  <w:style w:type="character" w:customStyle="1" w:styleId="affff7">
    <w:name w:val="Название Знак"/>
    <w:basedOn w:val="a0"/>
    <w:link w:val="affff6"/>
    <w:uiPriority w:val="10"/>
    <w:rsid w:val="00C83239"/>
    <w:rPr>
      <w:rFonts w:ascii="Times New Roman" w:eastAsia="Times New Roman" w:hAnsi="Times New Roman" w:cs="Times New Roman"/>
      <w:sz w:val="28"/>
      <w:szCs w:val="20"/>
      <w:lang w:eastAsia="ru-RU"/>
    </w:rPr>
  </w:style>
  <w:style w:type="paragraph" w:styleId="affff8">
    <w:name w:val="Body Text Indent"/>
    <w:basedOn w:val="a"/>
    <w:link w:val="affff9"/>
    <w:rsid w:val="00C83239"/>
    <w:pPr>
      <w:widowControl w:val="0"/>
      <w:shd w:val="clear" w:color="auto" w:fill="FFFFFF"/>
      <w:autoSpaceDE w:val="0"/>
      <w:autoSpaceDN w:val="0"/>
      <w:adjustRightInd w:val="0"/>
      <w:ind w:firstLine="720"/>
      <w:jc w:val="both"/>
    </w:pPr>
    <w:rPr>
      <w:rFonts w:ascii="Times New Roman" w:eastAsia="Times New Roman" w:hAnsi="Times New Roman" w:cs="Courier New"/>
      <w:color w:val="000000"/>
      <w:sz w:val="24"/>
      <w:szCs w:val="34"/>
    </w:rPr>
  </w:style>
  <w:style w:type="character" w:customStyle="1" w:styleId="affff9">
    <w:name w:val="Основной текст с отступом Знак"/>
    <w:basedOn w:val="a0"/>
    <w:link w:val="affff8"/>
    <w:rsid w:val="00C83239"/>
    <w:rPr>
      <w:rFonts w:ascii="Times New Roman" w:eastAsia="Times New Roman" w:hAnsi="Times New Roman" w:cs="Courier New"/>
      <w:color w:val="000000"/>
      <w:sz w:val="24"/>
      <w:szCs w:val="34"/>
      <w:shd w:val="clear" w:color="auto" w:fill="FFFFFF"/>
      <w:lang w:eastAsia="ru-RU"/>
    </w:rPr>
  </w:style>
  <w:style w:type="character" w:styleId="affffa">
    <w:name w:val="Strong"/>
    <w:basedOn w:val="a0"/>
    <w:uiPriority w:val="22"/>
    <w:qFormat/>
    <w:rsid w:val="00C83239"/>
    <w:rPr>
      <w:b/>
      <w:bCs/>
    </w:rPr>
  </w:style>
  <w:style w:type="paragraph" w:customStyle="1" w:styleId="12">
    <w:name w:val="Без интервала1"/>
    <w:qFormat/>
    <w:rsid w:val="00C83239"/>
    <w:pPr>
      <w:spacing w:after="0" w:line="240" w:lineRule="auto"/>
    </w:pPr>
    <w:rPr>
      <w:rFonts w:ascii="Calibri" w:eastAsia="Times New Roman" w:hAnsi="Calibri" w:cs="Times New Roman"/>
      <w:lang w:eastAsia="ru-RU"/>
    </w:rPr>
  </w:style>
  <w:style w:type="paragraph" w:customStyle="1" w:styleId="affffb">
    <w:name w:val="Стиль"/>
    <w:rsid w:val="00C8323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ffffc">
    <w:name w:val="Hyperlink"/>
    <w:rsid w:val="00C83239"/>
    <w:rPr>
      <w:color w:val="000080"/>
      <w:u w:val="single"/>
    </w:rPr>
  </w:style>
  <w:style w:type="table" w:styleId="affffd">
    <w:name w:val="Table Grid"/>
    <w:basedOn w:val="a1"/>
    <w:rsid w:val="00C83239"/>
    <w:pPr>
      <w:spacing w:after="0" w:line="240" w:lineRule="auto"/>
      <w:jc w:val="both"/>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C83239"/>
    <w:pPr>
      <w:widowControl w:val="0"/>
      <w:suppressAutoHyphens/>
      <w:autoSpaceDE w:val="0"/>
      <w:spacing w:after="0" w:line="240" w:lineRule="auto"/>
    </w:pPr>
    <w:rPr>
      <w:rFonts w:ascii="Courier New" w:eastAsia="Times New Roman" w:hAnsi="Courier New" w:cs="Courier New"/>
      <w:sz w:val="20"/>
      <w:szCs w:val="20"/>
      <w:lang w:eastAsia="ar-SA"/>
    </w:rPr>
  </w:style>
  <w:style w:type="paragraph" w:styleId="affffe">
    <w:name w:val="Body Text"/>
    <w:basedOn w:val="a"/>
    <w:link w:val="afffff"/>
    <w:uiPriority w:val="99"/>
    <w:semiHidden/>
    <w:unhideWhenUsed/>
    <w:rsid w:val="00C83239"/>
    <w:pPr>
      <w:spacing w:after="120"/>
    </w:pPr>
  </w:style>
  <w:style w:type="character" w:customStyle="1" w:styleId="afffff">
    <w:name w:val="Основной текст Знак"/>
    <w:basedOn w:val="a0"/>
    <w:link w:val="affffe"/>
    <w:uiPriority w:val="99"/>
    <w:semiHidden/>
    <w:rsid w:val="00C83239"/>
    <w:rPr>
      <w:rFonts w:ascii="Calibri" w:eastAsia="Calibri" w:hAnsi="Calibri" w:cs="Arial"/>
      <w:sz w:val="20"/>
      <w:szCs w:val="20"/>
      <w:lang w:eastAsia="ru-RU"/>
    </w:rPr>
  </w:style>
  <w:style w:type="character" w:styleId="afffff0">
    <w:name w:val="line number"/>
    <w:basedOn w:val="a0"/>
    <w:uiPriority w:val="99"/>
    <w:semiHidden/>
    <w:unhideWhenUsed/>
    <w:rsid w:val="00C83239"/>
  </w:style>
  <w:style w:type="paragraph" w:styleId="afffff1">
    <w:name w:val="Balloon Text"/>
    <w:basedOn w:val="a"/>
    <w:link w:val="afffff2"/>
    <w:uiPriority w:val="99"/>
    <w:semiHidden/>
    <w:unhideWhenUsed/>
    <w:rsid w:val="00C83239"/>
    <w:rPr>
      <w:rFonts w:ascii="Segoe UI" w:hAnsi="Segoe UI" w:cs="Segoe UI"/>
      <w:sz w:val="18"/>
      <w:szCs w:val="18"/>
    </w:rPr>
  </w:style>
  <w:style w:type="character" w:customStyle="1" w:styleId="afffff2">
    <w:name w:val="Текст выноски Знак"/>
    <w:basedOn w:val="a0"/>
    <w:link w:val="afffff1"/>
    <w:uiPriority w:val="99"/>
    <w:semiHidden/>
    <w:rsid w:val="00C83239"/>
    <w:rPr>
      <w:rFonts w:ascii="Segoe UI" w:eastAsia="Calibri" w:hAnsi="Segoe UI" w:cs="Segoe UI"/>
      <w:sz w:val="18"/>
      <w:szCs w:val="18"/>
      <w:lang w:eastAsia="ru-RU"/>
    </w:rPr>
  </w:style>
  <w:style w:type="paragraph" w:styleId="afffff3">
    <w:name w:val="Normal (Web)"/>
    <w:basedOn w:val="a"/>
    <w:uiPriority w:val="99"/>
    <w:semiHidden/>
    <w:unhideWhenUsed/>
    <w:rsid w:val="00C83239"/>
    <w:pPr>
      <w:spacing w:before="200" w:after="100" w:afterAutospacing="1"/>
    </w:pPr>
    <w:rPr>
      <w:rFonts w:ascii="Times New Roman" w:eastAsia="Times New Roman" w:hAnsi="Times New Roman" w:cs="Times New Roman"/>
      <w:sz w:val="24"/>
      <w:szCs w:val="24"/>
    </w:rPr>
  </w:style>
  <w:style w:type="character" w:customStyle="1" w:styleId="a9">
    <w:name w:val="Без интервала Знак"/>
    <w:basedOn w:val="a0"/>
    <w:link w:val="a8"/>
    <w:uiPriority w:val="1"/>
    <w:rsid w:val="00C83239"/>
    <w:rPr>
      <w:rFonts w:ascii="Calibri" w:eastAsia="Calibri" w:hAnsi="Calibri" w:cs="Arial"/>
      <w:sz w:val="20"/>
      <w:szCs w:val="20"/>
      <w:lang w:eastAsia="ru-RU"/>
    </w:rPr>
  </w:style>
  <w:style w:type="paragraph" w:customStyle="1" w:styleId="ConsPlusNormal">
    <w:name w:val="ConsPlusNormal"/>
    <w:rsid w:val="00C83239"/>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itle">
    <w:name w:val="ConsPlusTitle"/>
    <w:uiPriority w:val="99"/>
    <w:rsid w:val="00C83239"/>
    <w:pPr>
      <w:widowControl w:val="0"/>
      <w:autoSpaceDE w:val="0"/>
      <w:autoSpaceDN w:val="0"/>
      <w:adjustRightInd w:val="0"/>
      <w:spacing w:after="0" w:line="240" w:lineRule="auto"/>
    </w:pPr>
    <w:rPr>
      <w:rFonts w:ascii="Arial" w:eastAsiaTheme="minorEastAsia" w:hAnsi="Arial" w:cs="Arial"/>
      <w:b/>
      <w:bCs/>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289887/71403b31593586529b94890913ae9136519d915d/" TargetMode="External"/><Relationship Id="rId3" Type="http://schemas.openxmlformats.org/officeDocument/2006/relationships/settings" Target="settings.xml"/><Relationship Id="rId7" Type="http://schemas.openxmlformats.org/officeDocument/2006/relationships/hyperlink" Target="http://www.consultant.ru/document/cons_doc_LAW_289887/8539e92dc6f7886ba97841e38fc89ebbb7cac099/"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kodeks.systecs.ru/tk_rf/tk_glava52/tk_st331.html" TargetMode="External"/><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hyperlink" Target="http://www.consultant.ru/document/cons_doc_LAW_289887/71403b31593586529b94890913ae9136519d915d/" TargetMode="External"/><Relationship Id="rId4" Type="http://schemas.openxmlformats.org/officeDocument/2006/relationships/webSettings" Target="webSettings.xml"/><Relationship Id="rId9" Type="http://schemas.openxmlformats.org/officeDocument/2006/relationships/hyperlink" Target="http://www.consultant.ru/document/cons_doc_LAW_289887/71403b31593586529b94890913ae9136519d915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33</Pages>
  <Words>12126</Words>
  <Characters>69124</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W7</cp:lastModifiedBy>
  <cp:revision>6</cp:revision>
  <cp:lastPrinted>2022-03-11T07:50:00Z</cp:lastPrinted>
  <dcterms:created xsi:type="dcterms:W3CDTF">2021-05-27T09:09:00Z</dcterms:created>
  <dcterms:modified xsi:type="dcterms:W3CDTF">2022-03-11T08:16:00Z</dcterms:modified>
</cp:coreProperties>
</file>